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CB" w:rsidRDefault="000D3E1D" w:rsidP="00231C60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bookmarkStart w:id="0" w:name="_GoBack"/>
      <w:r w:rsidRPr="000D3E1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3FBDA11" wp14:editId="2FE9891B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6100445" cy="88620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00445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3E1D" w:rsidRDefault="000D3E1D" w:rsidP="00231C60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0D3E1D" w:rsidRDefault="000D3E1D" w:rsidP="00231C60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0D3E1D" w:rsidRDefault="000D3E1D" w:rsidP="00231C60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0D3E1D" w:rsidRPr="000D3E1D" w:rsidRDefault="000D3E1D" w:rsidP="000D3E1D">
      <w:pPr>
        <w:numPr>
          <w:ilvl w:val="0"/>
          <w:numId w:val="1"/>
        </w:numPr>
        <w:ind w:left="0" w:right="-1" w:firstLine="0"/>
        <w:jc w:val="center"/>
        <w:rPr>
          <w:b/>
          <w:sz w:val="28"/>
          <w:szCs w:val="28"/>
        </w:rPr>
      </w:pPr>
    </w:p>
    <w:p w:rsidR="00F15FCB" w:rsidRDefault="00F15FCB" w:rsidP="00231C60">
      <w:pPr>
        <w:numPr>
          <w:ilvl w:val="0"/>
          <w:numId w:val="1"/>
        </w:numPr>
        <w:ind w:left="0" w:right="-1" w:firstLine="0"/>
        <w:jc w:val="center"/>
        <w:rPr>
          <w:b/>
          <w:sz w:val="28"/>
          <w:szCs w:val="28"/>
        </w:rPr>
      </w:pPr>
      <w:r w:rsidRPr="00A624A3">
        <w:rPr>
          <w:b/>
          <w:sz w:val="28"/>
          <w:szCs w:val="28"/>
        </w:rPr>
        <w:t>Целевая направленность, стратегические и тактические ориентиры содержания учебного плана.</w:t>
      </w:r>
    </w:p>
    <w:p w:rsidR="00231C60" w:rsidRPr="00A624A3" w:rsidRDefault="00231C60" w:rsidP="00231C60">
      <w:pPr>
        <w:ind w:right="-1"/>
        <w:rPr>
          <w:b/>
          <w:sz w:val="28"/>
          <w:szCs w:val="28"/>
        </w:rPr>
      </w:pPr>
    </w:p>
    <w:p w:rsidR="00F15FCB" w:rsidRPr="00704339" w:rsidRDefault="00F15FCB" w:rsidP="00231C60">
      <w:pPr>
        <w:ind w:right="-1" w:firstLine="567"/>
        <w:jc w:val="both"/>
        <w:rPr>
          <w:sz w:val="28"/>
          <w:szCs w:val="28"/>
        </w:rPr>
      </w:pPr>
      <w:r w:rsidRPr="00704339">
        <w:rPr>
          <w:sz w:val="28"/>
          <w:szCs w:val="28"/>
        </w:rPr>
        <w:t xml:space="preserve">Учебный план </w:t>
      </w:r>
      <w:r w:rsidR="00231C60">
        <w:rPr>
          <w:sz w:val="28"/>
          <w:szCs w:val="28"/>
        </w:rPr>
        <w:t>м</w:t>
      </w:r>
      <w:r w:rsidR="00231C60" w:rsidRPr="00231C60">
        <w:rPr>
          <w:sz w:val="28"/>
          <w:szCs w:val="28"/>
        </w:rPr>
        <w:t>униципальн</w:t>
      </w:r>
      <w:r w:rsidR="00231C60">
        <w:rPr>
          <w:sz w:val="28"/>
          <w:szCs w:val="28"/>
        </w:rPr>
        <w:t>ого</w:t>
      </w:r>
      <w:r w:rsidR="00231C60" w:rsidRPr="00231C60">
        <w:rPr>
          <w:sz w:val="28"/>
          <w:szCs w:val="28"/>
        </w:rPr>
        <w:t xml:space="preserve"> </w:t>
      </w:r>
      <w:r w:rsidRPr="00704339">
        <w:rPr>
          <w:sz w:val="28"/>
          <w:szCs w:val="28"/>
        </w:rPr>
        <w:t xml:space="preserve">бюджетного общеобразовательного учреждения  </w:t>
      </w:r>
      <w:r w:rsidR="00231C60">
        <w:rPr>
          <w:sz w:val="28"/>
          <w:szCs w:val="28"/>
        </w:rPr>
        <w:t>Большекирсановской</w:t>
      </w:r>
      <w:r w:rsidR="00231C60" w:rsidRPr="00231C60">
        <w:rPr>
          <w:sz w:val="28"/>
          <w:szCs w:val="28"/>
        </w:rPr>
        <w:t xml:space="preserve"> средн</w:t>
      </w:r>
      <w:r w:rsidR="00231C60">
        <w:rPr>
          <w:sz w:val="28"/>
          <w:szCs w:val="28"/>
        </w:rPr>
        <w:t>ей</w:t>
      </w:r>
      <w:r w:rsidR="00231C60" w:rsidRPr="00231C60">
        <w:rPr>
          <w:sz w:val="28"/>
          <w:szCs w:val="28"/>
        </w:rPr>
        <w:t xml:space="preserve"> общеобразовательн</w:t>
      </w:r>
      <w:r w:rsidR="00231C60">
        <w:rPr>
          <w:sz w:val="28"/>
          <w:szCs w:val="28"/>
        </w:rPr>
        <w:t>ой</w:t>
      </w:r>
      <w:r w:rsidR="00231C60" w:rsidRPr="00231C60">
        <w:rPr>
          <w:sz w:val="28"/>
          <w:szCs w:val="28"/>
        </w:rPr>
        <w:t xml:space="preserve"> школ</w:t>
      </w:r>
      <w:r w:rsidR="00231C60">
        <w:rPr>
          <w:sz w:val="28"/>
          <w:szCs w:val="28"/>
        </w:rPr>
        <w:t>ы</w:t>
      </w:r>
      <w:r w:rsidR="00231C60" w:rsidRPr="00231C60">
        <w:rPr>
          <w:sz w:val="28"/>
          <w:szCs w:val="28"/>
        </w:rPr>
        <w:t xml:space="preserve"> имени Героя Советского Союза Хайло Василия Александровича </w:t>
      </w:r>
      <w:r w:rsidRPr="00704339">
        <w:rPr>
          <w:sz w:val="28"/>
          <w:szCs w:val="28"/>
        </w:rPr>
        <w:t xml:space="preserve">(далее – МБОУ </w:t>
      </w:r>
      <w:r w:rsidR="00231C60">
        <w:rPr>
          <w:sz w:val="28"/>
          <w:szCs w:val="28"/>
        </w:rPr>
        <w:t>Большекирсановская</w:t>
      </w:r>
      <w:r w:rsidRPr="00704339">
        <w:rPr>
          <w:sz w:val="28"/>
          <w:szCs w:val="28"/>
        </w:rPr>
        <w:t xml:space="preserve"> сош)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учебной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39">
        <w:rPr>
          <w:sz w:val="28"/>
          <w:szCs w:val="28"/>
        </w:rPr>
        <w:t xml:space="preserve">Учебный план МБОУ </w:t>
      </w:r>
      <w:r w:rsidR="00231C60">
        <w:rPr>
          <w:sz w:val="28"/>
          <w:szCs w:val="28"/>
        </w:rPr>
        <w:t>Большекирсановской</w:t>
      </w:r>
      <w:r w:rsidRPr="00704339">
        <w:rPr>
          <w:sz w:val="28"/>
          <w:szCs w:val="28"/>
        </w:rPr>
        <w:t xml:space="preserve"> сош формируется в соответствии с требованиями федерального государственного образовательного стандарта основного общего образования (далее - </w:t>
      </w:r>
      <w:r w:rsidR="00D01091">
        <w:rPr>
          <w:sz w:val="28"/>
          <w:szCs w:val="28"/>
        </w:rPr>
        <w:t>ФГОС ООО</w:t>
      </w:r>
      <w:r w:rsidRPr="00704339">
        <w:rPr>
          <w:sz w:val="28"/>
          <w:szCs w:val="28"/>
        </w:rPr>
        <w:t>), с учетом п</w:t>
      </w:r>
      <w:r w:rsidRPr="00704339">
        <w:rPr>
          <w:spacing w:val="-1"/>
          <w:sz w:val="28"/>
          <w:szCs w:val="28"/>
        </w:rPr>
        <w:t>римерной</w:t>
      </w:r>
      <w:r w:rsidRPr="00704339">
        <w:rPr>
          <w:color w:val="000000"/>
          <w:spacing w:val="-1"/>
          <w:sz w:val="28"/>
          <w:szCs w:val="28"/>
        </w:rPr>
        <w:t xml:space="preserve"> основной образовательной программы основного</w:t>
      </w:r>
      <w:r w:rsidR="00D01091">
        <w:rPr>
          <w:color w:val="000000"/>
          <w:spacing w:val="-3"/>
          <w:sz w:val="28"/>
          <w:szCs w:val="28"/>
        </w:rPr>
        <w:t xml:space="preserve"> общего образования </w:t>
      </w:r>
      <w:r w:rsidRPr="00231C60">
        <w:rPr>
          <w:color w:val="000000"/>
          <w:spacing w:val="-3"/>
          <w:sz w:val="28"/>
          <w:szCs w:val="28"/>
        </w:rPr>
        <w:t>(далее -</w:t>
      </w:r>
      <w:r w:rsidR="00D01091">
        <w:rPr>
          <w:color w:val="000000"/>
          <w:spacing w:val="-3"/>
          <w:sz w:val="28"/>
          <w:szCs w:val="28"/>
        </w:rPr>
        <w:t xml:space="preserve"> ПООП ООО</w:t>
      </w:r>
      <w:r w:rsidRPr="00231C60">
        <w:rPr>
          <w:color w:val="000000"/>
          <w:spacing w:val="-3"/>
          <w:sz w:val="28"/>
          <w:szCs w:val="28"/>
        </w:rPr>
        <w:t xml:space="preserve">), </w:t>
      </w:r>
      <w:r w:rsidRPr="00231C60">
        <w:rPr>
          <w:sz w:val="28"/>
          <w:szCs w:val="28"/>
        </w:rPr>
        <w:t>в соответствии с Федеральным Законом «Об образовании в Российской Федерации» (от 29.12. 2012 № 273-ФЗ, ст. 2. П.22.)</w:t>
      </w:r>
    </w:p>
    <w:p w:rsidR="00F15FCB" w:rsidRPr="00704339" w:rsidRDefault="00F15FCB" w:rsidP="00231C60">
      <w:pPr>
        <w:ind w:right="-1" w:firstLine="567"/>
        <w:jc w:val="both"/>
        <w:rPr>
          <w:sz w:val="28"/>
          <w:szCs w:val="28"/>
        </w:rPr>
      </w:pPr>
      <w:r w:rsidRPr="00704339">
        <w:rPr>
          <w:sz w:val="28"/>
          <w:szCs w:val="28"/>
        </w:rPr>
        <w:t xml:space="preserve">В 2020-2021 учебном году в МБОУ </w:t>
      </w:r>
      <w:r w:rsidR="00231C60">
        <w:rPr>
          <w:sz w:val="28"/>
          <w:szCs w:val="28"/>
        </w:rPr>
        <w:t>Большекирсановской</w:t>
      </w:r>
      <w:r w:rsidRPr="00704339">
        <w:rPr>
          <w:sz w:val="28"/>
          <w:szCs w:val="28"/>
        </w:rPr>
        <w:t xml:space="preserve"> сош реализуются федеральные государственные образовательные стандарты общего образования на уровне, основного общ</w:t>
      </w:r>
      <w:r w:rsidR="00D01091">
        <w:rPr>
          <w:sz w:val="28"/>
          <w:szCs w:val="28"/>
        </w:rPr>
        <w:t>его образования (в 5-9 классах).</w:t>
      </w:r>
    </w:p>
    <w:p w:rsidR="00F15FCB" w:rsidRPr="00704339" w:rsidRDefault="00F15FCB" w:rsidP="00231C60">
      <w:pPr>
        <w:tabs>
          <w:tab w:val="left" w:pos="709"/>
          <w:tab w:val="left" w:pos="9923"/>
        </w:tabs>
        <w:ind w:right="-1"/>
        <w:jc w:val="both"/>
        <w:rPr>
          <w:sz w:val="28"/>
          <w:szCs w:val="28"/>
        </w:rPr>
      </w:pPr>
    </w:p>
    <w:p w:rsidR="00F15FCB" w:rsidRPr="00231C60" w:rsidRDefault="00F15FCB" w:rsidP="00231C60">
      <w:pPr>
        <w:pStyle w:val="a5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231C60">
        <w:rPr>
          <w:b/>
          <w:bCs/>
          <w:sz w:val="28"/>
          <w:szCs w:val="28"/>
        </w:rPr>
        <w:t>Информация о режиме образовательного процесса.</w:t>
      </w:r>
    </w:p>
    <w:p w:rsidR="00231C60" w:rsidRPr="00231C60" w:rsidRDefault="00231C60" w:rsidP="00231C60">
      <w:pPr>
        <w:pStyle w:val="a5"/>
        <w:tabs>
          <w:tab w:val="left" w:pos="709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39">
        <w:rPr>
          <w:sz w:val="28"/>
          <w:szCs w:val="28"/>
        </w:rPr>
        <w:t xml:space="preserve">Недельный учебный план МБОУ </w:t>
      </w:r>
      <w:r w:rsidR="0093421C">
        <w:rPr>
          <w:sz w:val="28"/>
          <w:szCs w:val="28"/>
        </w:rPr>
        <w:t>Большекирсановской</w:t>
      </w:r>
      <w:r w:rsidRPr="00704339">
        <w:rPr>
          <w:sz w:val="28"/>
          <w:szCs w:val="28"/>
        </w:rPr>
        <w:t xml:space="preserve"> сош для 5-9 классов ориентирован на 5-летний нормативный срок освоения образовательных </w:t>
      </w:r>
      <w:r w:rsidRPr="00036200">
        <w:rPr>
          <w:sz w:val="28"/>
          <w:szCs w:val="28"/>
        </w:rPr>
        <w:t xml:space="preserve">программ </w:t>
      </w:r>
      <w:r w:rsidR="0093421C" w:rsidRPr="00036200">
        <w:rPr>
          <w:sz w:val="28"/>
          <w:szCs w:val="28"/>
        </w:rPr>
        <w:t>основного</w:t>
      </w:r>
      <w:r w:rsidRPr="00036200">
        <w:rPr>
          <w:sz w:val="28"/>
          <w:szCs w:val="28"/>
        </w:rPr>
        <w:t xml:space="preserve"> общего</w:t>
      </w:r>
      <w:r w:rsidRPr="00704339">
        <w:rPr>
          <w:sz w:val="28"/>
          <w:szCs w:val="28"/>
        </w:rPr>
        <w:t xml:space="preserve"> образования.</w:t>
      </w: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39">
        <w:rPr>
          <w:sz w:val="28"/>
          <w:szCs w:val="28"/>
        </w:rPr>
        <w:t>Учебные занятия проводятся в первую смену.</w:t>
      </w: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704339">
        <w:rPr>
          <w:sz w:val="28"/>
          <w:szCs w:val="28"/>
        </w:rPr>
        <w:t>Режим работы в 5-9 классах по пятидневной учебной неделе.</w:t>
      </w: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Продолжительность учебного года основного общего образования, реализующего ФГОС ООО, 5-8 классов составляет 35 учебных недель, 9 класса - 34 учебных недели.</w:t>
      </w: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 xml:space="preserve">По решению МБОУ </w:t>
      </w:r>
      <w:r w:rsidR="0093421C">
        <w:rPr>
          <w:sz w:val="28"/>
          <w:szCs w:val="28"/>
        </w:rPr>
        <w:t>Большекирсановской</w:t>
      </w:r>
      <w:r w:rsidRPr="00704339">
        <w:rPr>
          <w:rFonts w:eastAsiaTheme="minorHAnsi"/>
          <w:sz w:val="28"/>
          <w:szCs w:val="28"/>
          <w:lang w:eastAsia="en-US"/>
        </w:rPr>
        <w:t xml:space="preserve"> сош продолжительность урока</w:t>
      </w:r>
      <w:r w:rsidR="0070433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составляет: в 5-9 классах – 4</w:t>
      </w:r>
      <w:r w:rsidR="00A764ED">
        <w:rPr>
          <w:rFonts w:eastAsiaTheme="minorHAnsi"/>
          <w:sz w:val="28"/>
          <w:szCs w:val="28"/>
          <w:lang w:eastAsia="en-US"/>
        </w:rPr>
        <w:t>0</w:t>
      </w:r>
      <w:r w:rsidRPr="00704339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Учебный процесс организован по четвертям для 5-9 классов.</w:t>
      </w: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По итогам текущего контроля оценивается результативность обучения по</w:t>
      </w:r>
      <w:r w:rsidR="000D08F1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четвертям (полугодиям):</w:t>
      </w: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в 5-9 классах по учебным предметам - по четвертям.</w:t>
      </w:r>
    </w:p>
    <w:p w:rsidR="00F15FCB" w:rsidRPr="00704339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t xml:space="preserve">Домашние задания </w:t>
      </w:r>
      <w:r w:rsidRPr="00704339">
        <w:rPr>
          <w:rFonts w:eastAsiaTheme="minorHAnsi"/>
          <w:sz w:val="28"/>
          <w:szCs w:val="28"/>
          <w:lang w:eastAsia="en-US"/>
        </w:rPr>
        <w:t>даются обучающимся с учетом возможности их</w:t>
      </w:r>
      <w:r w:rsidR="0070433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 xml:space="preserve">выполнения в следующих пределах: в 5 классах - 2 часа, в 6 - </w:t>
      </w:r>
      <w:r w:rsidR="000D08F1">
        <w:rPr>
          <w:rFonts w:eastAsiaTheme="minorHAnsi"/>
          <w:sz w:val="28"/>
          <w:szCs w:val="28"/>
          <w:lang w:eastAsia="en-US"/>
        </w:rPr>
        <w:t>9</w:t>
      </w:r>
      <w:r w:rsidRPr="00704339">
        <w:rPr>
          <w:rFonts w:eastAsiaTheme="minorHAnsi"/>
          <w:sz w:val="28"/>
          <w:szCs w:val="28"/>
          <w:lang w:eastAsia="en-US"/>
        </w:rPr>
        <w:t xml:space="preserve"> классах - 2,5 часа.</w:t>
      </w:r>
    </w:p>
    <w:p w:rsidR="00F15FCB" w:rsidRDefault="00F15FCB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Продолжительность учебной недели </w:t>
      </w:r>
      <w:r w:rsidRPr="00704339">
        <w:rPr>
          <w:rFonts w:eastAsiaTheme="minorHAnsi"/>
          <w:sz w:val="28"/>
          <w:szCs w:val="28"/>
          <w:lang w:eastAsia="en-US"/>
        </w:rPr>
        <w:t xml:space="preserve">для 5-9 </w:t>
      </w:r>
      <w:r w:rsidR="000D08F1">
        <w:rPr>
          <w:rFonts w:eastAsiaTheme="minorHAnsi"/>
          <w:sz w:val="28"/>
          <w:szCs w:val="28"/>
          <w:lang w:eastAsia="en-US"/>
        </w:rPr>
        <w:t xml:space="preserve">классов </w:t>
      </w:r>
      <w:r w:rsidRPr="00704339">
        <w:rPr>
          <w:rFonts w:eastAsiaTheme="minorHAnsi"/>
          <w:sz w:val="28"/>
          <w:szCs w:val="28"/>
          <w:lang w:eastAsia="en-US"/>
        </w:rPr>
        <w:t>– 5 дней соответствии с п.</w:t>
      </w:r>
      <w:r w:rsidR="0070433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10.10 СанПиН 2.4.2.2821-10.</w:t>
      </w:r>
    </w:p>
    <w:p w:rsidR="004A6340" w:rsidRDefault="004A6340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A6340" w:rsidRDefault="004A6340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D08F1" w:rsidRPr="00704339" w:rsidRDefault="000D08F1" w:rsidP="00231C6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Pr="000D08F1" w:rsidRDefault="00F15FCB" w:rsidP="000D08F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-1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8F1">
        <w:rPr>
          <w:rFonts w:eastAsiaTheme="minorHAnsi"/>
          <w:b/>
          <w:bCs/>
          <w:sz w:val="28"/>
          <w:szCs w:val="28"/>
          <w:lang w:eastAsia="en-US"/>
        </w:rPr>
        <w:t>Формы промежуточной аттестации</w:t>
      </w:r>
    </w:p>
    <w:p w:rsidR="000D08F1" w:rsidRPr="000D08F1" w:rsidRDefault="000D08F1" w:rsidP="000D08F1">
      <w:pPr>
        <w:pStyle w:val="a5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(ФЗ «Об образовании в Российской Федерации» Ст.58. п.1.)</w:t>
      </w: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Освоение образовательной программы, в том числе отдельной части или</w:t>
      </w:r>
      <w:r w:rsidR="0070433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всего объема учебного предмета, курса, дисциплины (модуля) образовательной</w:t>
      </w:r>
      <w:r w:rsidR="0070433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программы, сопровождается промежуточной аттестацией обучающихся,</w:t>
      </w:r>
      <w:r w:rsidR="0070433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проводимой в формах, определенных учебным планом, и в порядке,</w:t>
      </w:r>
      <w:r w:rsidR="0070433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установленном образовательной организацией.)</w:t>
      </w:r>
    </w:p>
    <w:p w:rsidR="00F15FCB" w:rsidRPr="00036200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036200">
        <w:rPr>
          <w:rFonts w:eastAsiaTheme="minorHAnsi"/>
          <w:sz w:val="28"/>
          <w:szCs w:val="28"/>
          <w:lang w:eastAsia="en-US"/>
        </w:rPr>
        <w:t>Промежуточная аттестация обучающихся 5 – 6-х классов проводится в</w:t>
      </w:r>
      <w:r w:rsidR="00704339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период с 10 мая по 25 мая в виде административных комплексных контрольных</w:t>
      </w:r>
      <w:r w:rsidR="00704339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работ.</w:t>
      </w:r>
    </w:p>
    <w:p w:rsidR="00F15FCB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036200">
        <w:rPr>
          <w:rFonts w:eastAsiaTheme="minorHAnsi"/>
          <w:sz w:val="28"/>
          <w:szCs w:val="28"/>
          <w:lang w:eastAsia="en-US"/>
        </w:rPr>
        <w:t>Промежуточная аттестация в переводных классах (7-8 классах) проводится в</w:t>
      </w:r>
      <w:r w:rsidR="00704339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период с 10 мая по 25 мая. К промежуточной аттестации допускаются все</w:t>
      </w:r>
      <w:r w:rsidR="00704339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учащиеся школы. Промежуточная аттестация проводится (без прекращения</w:t>
      </w:r>
      <w:r w:rsidR="000D08F1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общеобразовательного процесса) в следующих формах: письменная контрольная</w:t>
      </w:r>
      <w:r w:rsidR="00704339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работа, тестирование в форме ЕГЭ, защита реферата, билеты с практической</w:t>
      </w:r>
      <w:r w:rsidR="00704339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работой, зачет и др.</w:t>
      </w:r>
    </w:p>
    <w:p w:rsidR="000D08F1" w:rsidRPr="00704339" w:rsidRDefault="000D08F1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Pr="000D08F1" w:rsidRDefault="00F15FCB" w:rsidP="000D08F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-1"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08F1">
        <w:rPr>
          <w:rFonts w:eastAsiaTheme="minorHAnsi"/>
          <w:b/>
          <w:bCs/>
          <w:sz w:val="28"/>
          <w:szCs w:val="28"/>
          <w:lang w:eastAsia="en-US"/>
        </w:rPr>
        <w:t>Нормативные документы, в соответствии с которыми разработан Учебный</w:t>
      </w:r>
      <w:r w:rsidR="00704339" w:rsidRPr="000D08F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D08F1">
        <w:rPr>
          <w:rFonts w:eastAsiaTheme="minorHAnsi"/>
          <w:b/>
          <w:bCs/>
          <w:sz w:val="28"/>
          <w:szCs w:val="28"/>
          <w:lang w:eastAsia="en-US"/>
        </w:rPr>
        <w:t>план</w:t>
      </w:r>
    </w:p>
    <w:p w:rsidR="000D08F1" w:rsidRPr="000D08F1" w:rsidRDefault="000D08F1" w:rsidP="000D08F1">
      <w:pPr>
        <w:pStyle w:val="a5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Учебный план составлен в соответствии с нормативными документами: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Законы: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</w:t>
      </w:r>
      <w:r w:rsidRPr="002A089C">
        <w:rPr>
          <w:sz w:val="28"/>
          <w:szCs w:val="28"/>
        </w:rPr>
        <w:t>2012</w:t>
      </w:r>
      <w:r>
        <w:rPr>
          <w:sz w:val="28"/>
          <w:szCs w:val="28"/>
        </w:rPr>
        <w:t>г.</w:t>
      </w:r>
      <w:r w:rsidRPr="002A089C">
        <w:rPr>
          <w:sz w:val="28"/>
          <w:szCs w:val="28"/>
        </w:rPr>
        <w:t xml:space="preserve"> № 273-ФЗ «Об образовании в Российской Федерации» (</w:t>
      </w:r>
      <w:r w:rsidRPr="009F4B22">
        <w:rPr>
          <w:sz w:val="28"/>
          <w:szCs w:val="28"/>
        </w:rPr>
        <w:t>ред. от 31.07.2020</w:t>
      </w:r>
      <w:r w:rsidRPr="002A089C">
        <w:rPr>
          <w:sz w:val="28"/>
          <w:szCs w:val="28"/>
        </w:rPr>
        <w:t>; с изм. и доп., вступ. в силу с 01.0</w:t>
      </w:r>
      <w:r>
        <w:rPr>
          <w:sz w:val="28"/>
          <w:szCs w:val="28"/>
        </w:rPr>
        <w:t>9.2020</w:t>
      </w:r>
      <w:r w:rsidRPr="002A089C">
        <w:rPr>
          <w:sz w:val="28"/>
          <w:szCs w:val="28"/>
        </w:rPr>
        <w:t>);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Федеральный закон от 01.12.2007</w:t>
      </w:r>
      <w:r>
        <w:rPr>
          <w:sz w:val="28"/>
          <w:szCs w:val="28"/>
        </w:rPr>
        <w:t>г.</w:t>
      </w:r>
      <w:r w:rsidRPr="002A089C">
        <w:rPr>
          <w:sz w:val="28"/>
          <w:szCs w:val="28"/>
        </w:rPr>
        <w:t xml:space="preserve">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</w:t>
      </w:r>
      <w:r>
        <w:rPr>
          <w:sz w:val="28"/>
          <w:szCs w:val="28"/>
        </w:rPr>
        <w:t>г.</w:t>
      </w:r>
      <w:r w:rsidRPr="002A089C">
        <w:rPr>
          <w:sz w:val="28"/>
          <w:szCs w:val="28"/>
        </w:rPr>
        <w:t>);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Областной закон от 14.11.2013 № 26-ЗС «Об образовании в </w:t>
      </w:r>
      <w:r>
        <w:rPr>
          <w:sz w:val="28"/>
          <w:szCs w:val="28"/>
        </w:rPr>
        <w:t>Ростовской области» (в ред. от 06</w:t>
      </w:r>
      <w:r w:rsidRPr="002A089C">
        <w:rPr>
          <w:sz w:val="28"/>
          <w:szCs w:val="28"/>
        </w:rPr>
        <w:t>.0</w:t>
      </w:r>
      <w:r>
        <w:rPr>
          <w:sz w:val="28"/>
          <w:szCs w:val="28"/>
        </w:rPr>
        <w:t>3.2020 № 280</w:t>
      </w:r>
      <w:r w:rsidRPr="002A089C">
        <w:rPr>
          <w:sz w:val="28"/>
          <w:szCs w:val="28"/>
        </w:rPr>
        <w:t>-ЗС).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Программы:</w:t>
      </w:r>
    </w:p>
    <w:p w:rsidR="00D01091" w:rsidRPr="002A089C" w:rsidRDefault="00FA2967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967">
        <w:rPr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1/15, в редакции протокола № 1/20 от 04.02.2020)</w:t>
      </w:r>
      <w:r w:rsidR="00D01091" w:rsidRPr="002A089C">
        <w:rPr>
          <w:sz w:val="28"/>
          <w:szCs w:val="28"/>
        </w:rPr>
        <w:t>;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Постановления:</w:t>
      </w:r>
    </w:p>
    <w:p w:rsidR="00D01091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</w:t>
      </w:r>
      <w:r w:rsidRPr="002A089C">
        <w:rPr>
          <w:sz w:val="28"/>
          <w:szCs w:val="28"/>
        </w:rPr>
        <w:lastRenderedPageBreak/>
        <w:t>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r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24.11.2015 № 81</w:t>
      </w:r>
      <w:r>
        <w:rPr>
          <w:sz w:val="28"/>
          <w:szCs w:val="28"/>
        </w:rPr>
        <w:t xml:space="preserve">, </w:t>
      </w:r>
      <w:r w:rsidRPr="002A089C">
        <w:rPr>
          <w:sz w:val="28"/>
          <w:szCs w:val="28"/>
        </w:rPr>
        <w:t xml:space="preserve">изменений № </w:t>
      </w:r>
      <w:r>
        <w:rPr>
          <w:sz w:val="28"/>
          <w:szCs w:val="28"/>
        </w:rPr>
        <w:t>4</w:t>
      </w:r>
      <w:r w:rsidRPr="002A089C">
        <w:rPr>
          <w:sz w:val="28"/>
          <w:szCs w:val="28"/>
        </w:rPr>
        <w:t>, утв. Постановлением Главного государственного санитарного врача РФ от</w:t>
      </w:r>
      <w:r>
        <w:rPr>
          <w:sz w:val="28"/>
          <w:szCs w:val="28"/>
        </w:rPr>
        <w:t xml:space="preserve"> 22.05.2019</w:t>
      </w:r>
      <w:r w:rsidRPr="002A089C">
        <w:rPr>
          <w:sz w:val="28"/>
          <w:szCs w:val="28"/>
        </w:rPr>
        <w:t xml:space="preserve"> № 8).</w:t>
      </w:r>
    </w:p>
    <w:p w:rsidR="00D01091" w:rsidRPr="008A38EB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A38EB">
        <w:rPr>
          <w:color w:val="000000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30.06.2020 №16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A38EB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8A38EB">
        <w:rPr>
          <w:color w:val="000000"/>
          <w:sz w:val="28"/>
          <w:szCs w:val="28"/>
          <w:shd w:val="clear" w:color="auto" w:fill="FFFFFF"/>
        </w:rPr>
        <w:t xml:space="preserve"> инфекции (COVID-19)".</w:t>
      </w:r>
    </w:p>
    <w:p w:rsidR="00FA2967" w:rsidRPr="002A089C" w:rsidRDefault="00D01091" w:rsidP="00FA2967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8A38EB">
        <w:rPr>
          <w:sz w:val="28"/>
          <w:szCs w:val="28"/>
          <w:u w:val="single"/>
        </w:rPr>
        <w:t>Приказы:</w:t>
      </w:r>
    </w:p>
    <w:p w:rsidR="00D01091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2A089C">
        <w:rPr>
          <w:sz w:val="28"/>
          <w:szCs w:val="28"/>
        </w:rPr>
        <w:t>Мин</w:t>
      </w:r>
      <w:r>
        <w:rPr>
          <w:sz w:val="28"/>
          <w:szCs w:val="28"/>
        </w:rPr>
        <w:t>обрнауки</w:t>
      </w:r>
      <w:proofErr w:type="spellEnd"/>
      <w:r>
        <w:rPr>
          <w:sz w:val="28"/>
          <w:szCs w:val="28"/>
        </w:rPr>
        <w:t xml:space="preserve"> России от 03.06.2008 №</w:t>
      </w:r>
      <w:r w:rsidRPr="002A089C">
        <w:rPr>
          <w:sz w:val="28"/>
          <w:szCs w:val="28"/>
        </w:rPr>
        <w:t>164,</w:t>
      </w:r>
      <w:r>
        <w:rPr>
          <w:sz w:val="28"/>
          <w:szCs w:val="28"/>
        </w:rPr>
        <w:t xml:space="preserve"> </w:t>
      </w:r>
      <w:r w:rsidRPr="002A089C">
        <w:rPr>
          <w:sz w:val="28"/>
          <w:szCs w:val="28"/>
        </w:rPr>
        <w:t>от 3</w:t>
      </w:r>
      <w:r>
        <w:rPr>
          <w:sz w:val="28"/>
          <w:szCs w:val="28"/>
        </w:rPr>
        <w:t>1.08.2009 №320, от 19.10.2009 №</w:t>
      </w:r>
      <w:r w:rsidRPr="002A089C">
        <w:rPr>
          <w:sz w:val="28"/>
          <w:szCs w:val="28"/>
        </w:rPr>
        <w:t>427,</w:t>
      </w:r>
      <w:r>
        <w:rPr>
          <w:sz w:val="28"/>
          <w:szCs w:val="28"/>
        </w:rPr>
        <w:t xml:space="preserve"> от 10.11.2011 №</w:t>
      </w:r>
      <w:r w:rsidRPr="008A38EB">
        <w:rPr>
          <w:sz w:val="28"/>
          <w:szCs w:val="28"/>
        </w:rPr>
        <w:t>2643</w:t>
      </w:r>
      <w:r>
        <w:rPr>
          <w:sz w:val="28"/>
          <w:szCs w:val="28"/>
        </w:rPr>
        <w:t>,</w:t>
      </w:r>
      <w:r w:rsidRPr="002A089C">
        <w:rPr>
          <w:sz w:val="28"/>
          <w:szCs w:val="28"/>
        </w:rPr>
        <w:t xml:space="preserve"> от 24.01.2012 №39, от 3</w:t>
      </w:r>
      <w:r>
        <w:rPr>
          <w:sz w:val="28"/>
          <w:szCs w:val="28"/>
        </w:rPr>
        <w:t>1.01.2012 №69, от 23.06.2015 №</w:t>
      </w:r>
      <w:r w:rsidRPr="002A089C">
        <w:rPr>
          <w:sz w:val="28"/>
          <w:szCs w:val="28"/>
        </w:rPr>
        <w:t>609</w:t>
      </w:r>
      <w:r>
        <w:rPr>
          <w:sz w:val="28"/>
          <w:szCs w:val="28"/>
        </w:rPr>
        <w:t>, от 07.06.2017 №506</w:t>
      </w:r>
      <w:r w:rsidRPr="002A089C">
        <w:rPr>
          <w:sz w:val="28"/>
          <w:szCs w:val="28"/>
        </w:rPr>
        <w:t>);</w:t>
      </w:r>
    </w:p>
    <w:p w:rsidR="00FA2967" w:rsidRPr="002A089C" w:rsidRDefault="00FA2967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2967">
        <w:rPr>
          <w:sz w:val="28"/>
          <w:szCs w:val="28"/>
        </w:rPr>
        <w:t>–</w:t>
      </w:r>
      <w:r w:rsidRPr="00FA2967">
        <w:rPr>
          <w:sz w:val="28"/>
          <w:szCs w:val="28"/>
        </w:rPr>
        <w:tab/>
        <w:t xml:space="preserve">Приказ </w:t>
      </w:r>
      <w:proofErr w:type="spellStart"/>
      <w:r w:rsidRPr="00FA2967">
        <w:rPr>
          <w:sz w:val="28"/>
          <w:szCs w:val="28"/>
        </w:rPr>
        <w:t>Минобрнауки</w:t>
      </w:r>
      <w:proofErr w:type="spellEnd"/>
      <w:r w:rsidRPr="00FA2967">
        <w:rPr>
          <w:sz w:val="28"/>
          <w:szCs w:val="28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FA2967">
        <w:rPr>
          <w:sz w:val="28"/>
          <w:szCs w:val="28"/>
        </w:rPr>
        <w:t>Минобрнауки</w:t>
      </w:r>
      <w:proofErr w:type="spellEnd"/>
      <w:r w:rsidRPr="00FA2967">
        <w:rPr>
          <w:sz w:val="28"/>
          <w:szCs w:val="28"/>
        </w:rPr>
        <w:t xml:space="preserve"> России от 29.12.2014 № 1644, от 31.12.2015г. №1577);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</w:t>
      </w:r>
      <w:r>
        <w:rPr>
          <w:sz w:val="28"/>
          <w:szCs w:val="28"/>
        </w:rPr>
        <w:t xml:space="preserve">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</w:t>
      </w:r>
      <w:r w:rsidRPr="002A089C">
        <w:rPr>
          <w:sz w:val="28"/>
          <w:szCs w:val="28"/>
        </w:rPr>
        <w:t>.10.2009</w:t>
      </w:r>
      <w:r>
        <w:rPr>
          <w:sz w:val="28"/>
          <w:szCs w:val="28"/>
        </w:rPr>
        <w:t>г.</w:t>
      </w:r>
      <w:r w:rsidRPr="002A089C">
        <w:rPr>
          <w:sz w:val="28"/>
          <w:szCs w:val="28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A089C">
        <w:rPr>
          <w:sz w:val="28"/>
          <w:szCs w:val="28"/>
        </w:rPr>
        <w:t>Мин</w:t>
      </w:r>
      <w:r>
        <w:rPr>
          <w:sz w:val="28"/>
          <w:szCs w:val="28"/>
        </w:rPr>
        <w:t>обрнауки</w:t>
      </w:r>
      <w:proofErr w:type="spellEnd"/>
      <w:r>
        <w:rPr>
          <w:sz w:val="28"/>
          <w:szCs w:val="28"/>
        </w:rPr>
        <w:t xml:space="preserve"> России от 26.11.2010 №1241, от 22.09.2011 №2357, от 18.12.2012 №1060, от 29.12.2014 №</w:t>
      </w:r>
      <w:r w:rsidRPr="002A089C">
        <w:rPr>
          <w:sz w:val="28"/>
          <w:szCs w:val="28"/>
        </w:rPr>
        <w:t>1643);</w:t>
      </w:r>
    </w:p>
    <w:p w:rsidR="00D01091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приказ </w:t>
      </w:r>
      <w:proofErr w:type="spellStart"/>
      <w:r w:rsidRPr="002A089C">
        <w:rPr>
          <w:sz w:val="28"/>
          <w:szCs w:val="28"/>
        </w:rPr>
        <w:t>Минобрнауки</w:t>
      </w:r>
      <w:proofErr w:type="spellEnd"/>
      <w:r w:rsidRPr="002A089C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» (в ред. </w:t>
      </w:r>
      <w:r w:rsidRPr="00C4608F">
        <w:rPr>
          <w:sz w:val="28"/>
          <w:szCs w:val="28"/>
        </w:rPr>
        <w:t xml:space="preserve">Приказов </w:t>
      </w:r>
      <w:proofErr w:type="spellStart"/>
      <w:r w:rsidRPr="00C4608F">
        <w:rPr>
          <w:sz w:val="28"/>
          <w:szCs w:val="28"/>
        </w:rPr>
        <w:t>Минобрнауки</w:t>
      </w:r>
      <w:proofErr w:type="spellEnd"/>
      <w:r w:rsidRPr="00C4608F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13.12.</w:t>
      </w:r>
      <w:r w:rsidRPr="002A089C">
        <w:rPr>
          <w:sz w:val="28"/>
          <w:szCs w:val="28"/>
        </w:rPr>
        <w:t>2013</w:t>
      </w:r>
      <w:r>
        <w:rPr>
          <w:sz w:val="28"/>
          <w:szCs w:val="28"/>
        </w:rPr>
        <w:t xml:space="preserve"> №1342</w:t>
      </w:r>
      <w:r w:rsidRPr="002A089C">
        <w:rPr>
          <w:sz w:val="28"/>
          <w:szCs w:val="28"/>
        </w:rPr>
        <w:t>, от 28.05.2014</w:t>
      </w:r>
      <w:r>
        <w:rPr>
          <w:sz w:val="28"/>
          <w:szCs w:val="28"/>
        </w:rPr>
        <w:t xml:space="preserve"> №598</w:t>
      </w:r>
      <w:r w:rsidRPr="002A089C">
        <w:rPr>
          <w:sz w:val="28"/>
          <w:szCs w:val="28"/>
        </w:rPr>
        <w:t>, от 17.07.2015</w:t>
      </w:r>
      <w:r>
        <w:rPr>
          <w:sz w:val="28"/>
          <w:szCs w:val="28"/>
        </w:rPr>
        <w:t xml:space="preserve"> №734, </w:t>
      </w:r>
      <w:r w:rsidRPr="00C4608F">
        <w:rPr>
          <w:sz w:val="28"/>
          <w:szCs w:val="28"/>
        </w:rPr>
        <w:t xml:space="preserve">Приказов </w:t>
      </w:r>
      <w:proofErr w:type="spellStart"/>
      <w:r w:rsidRPr="00C4608F">
        <w:rPr>
          <w:sz w:val="28"/>
          <w:szCs w:val="28"/>
        </w:rPr>
        <w:t>Минпросвещ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России от 01.03.2019 №95, от 10.06.2019 №</w:t>
      </w:r>
      <w:r w:rsidRPr="00C4608F">
        <w:rPr>
          <w:sz w:val="28"/>
          <w:szCs w:val="28"/>
        </w:rPr>
        <w:t>286</w:t>
      </w:r>
      <w:r w:rsidRPr="002A089C">
        <w:rPr>
          <w:sz w:val="28"/>
          <w:szCs w:val="28"/>
        </w:rPr>
        <w:t>);</w:t>
      </w:r>
    </w:p>
    <w:p w:rsidR="00D01091" w:rsidRPr="00C4608F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77E1F">
        <w:rPr>
          <w:sz w:val="28"/>
          <w:szCs w:val="28"/>
        </w:rPr>
        <w:t xml:space="preserve">риказ </w:t>
      </w:r>
      <w:proofErr w:type="spellStart"/>
      <w:r w:rsidRPr="00977E1F">
        <w:rPr>
          <w:sz w:val="28"/>
          <w:szCs w:val="28"/>
        </w:rPr>
        <w:t>Минпросвещения</w:t>
      </w:r>
      <w:proofErr w:type="spellEnd"/>
      <w:r w:rsidRPr="00977E1F">
        <w:rPr>
          <w:sz w:val="28"/>
          <w:szCs w:val="28"/>
        </w:rPr>
        <w:t xml:space="preserve"> России от 20.05.2020 </w:t>
      </w:r>
      <w:r>
        <w:rPr>
          <w:sz w:val="28"/>
          <w:szCs w:val="28"/>
        </w:rPr>
        <w:t>№254 «</w:t>
      </w:r>
      <w:r w:rsidRPr="00977E1F">
        <w:rPr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</w:t>
      </w:r>
      <w:r>
        <w:rPr>
          <w:sz w:val="28"/>
          <w:szCs w:val="28"/>
        </w:rPr>
        <w:t xml:space="preserve"> образовательную деятельность»</w:t>
      </w:r>
      <w:r w:rsidRPr="00C4608F">
        <w:rPr>
          <w:sz w:val="28"/>
          <w:szCs w:val="28"/>
        </w:rPr>
        <w:t>;</w:t>
      </w:r>
    </w:p>
    <w:p w:rsidR="00D01091" w:rsidRPr="00C4608F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77E1F">
        <w:rPr>
          <w:sz w:val="28"/>
          <w:szCs w:val="28"/>
        </w:rPr>
        <w:t>риказ Министерства образования и науки</w:t>
      </w:r>
      <w:r>
        <w:rPr>
          <w:sz w:val="28"/>
          <w:szCs w:val="28"/>
        </w:rPr>
        <w:t xml:space="preserve"> РФ от 23 августа 2017 г. №816 «</w:t>
      </w:r>
      <w:r w:rsidRPr="00977E1F">
        <w:rPr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</w:t>
      </w:r>
      <w:r>
        <w:rPr>
          <w:sz w:val="28"/>
          <w:szCs w:val="28"/>
        </w:rPr>
        <w:t>льных программ»</w:t>
      </w:r>
      <w:r w:rsidRPr="00C4608F">
        <w:rPr>
          <w:sz w:val="28"/>
          <w:szCs w:val="28"/>
        </w:rPr>
        <w:t>;</w:t>
      </w:r>
    </w:p>
    <w:p w:rsidR="00D01091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приказ </w:t>
      </w:r>
      <w:proofErr w:type="spellStart"/>
      <w:r w:rsidRPr="002A089C">
        <w:rPr>
          <w:sz w:val="28"/>
          <w:szCs w:val="28"/>
        </w:rPr>
        <w:t>Минобрнауки</w:t>
      </w:r>
      <w:proofErr w:type="spellEnd"/>
      <w:r w:rsidRPr="002A089C">
        <w:rPr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</w:t>
      </w:r>
      <w:r w:rsidRPr="002A089C">
        <w:rPr>
          <w:sz w:val="28"/>
          <w:szCs w:val="28"/>
        </w:rPr>
        <w:lastRenderedPageBreak/>
        <w:t xml:space="preserve">экспертизы и ведения реестра примерных основных образовательных программ» (в ред. приказов </w:t>
      </w:r>
      <w:proofErr w:type="spellStart"/>
      <w:r w:rsidRPr="002A089C">
        <w:rPr>
          <w:sz w:val="28"/>
          <w:szCs w:val="28"/>
        </w:rPr>
        <w:t>Минобрнауки</w:t>
      </w:r>
      <w:proofErr w:type="spellEnd"/>
      <w:r w:rsidRPr="002A089C">
        <w:rPr>
          <w:sz w:val="28"/>
          <w:szCs w:val="28"/>
        </w:rPr>
        <w:t xml:space="preserve"> России от 07.</w:t>
      </w:r>
      <w:r>
        <w:rPr>
          <w:sz w:val="28"/>
          <w:szCs w:val="28"/>
        </w:rPr>
        <w:t>10.2014 №1307, от 09.04.2015 №</w:t>
      </w:r>
      <w:r w:rsidRPr="002A089C">
        <w:rPr>
          <w:sz w:val="28"/>
          <w:szCs w:val="28"/>
        </w:rPr>
        <w:t>387);</w:t>
      </w:r>
    </w:p>
    <w:p w:rsidR="00FA2967" w:rsidRPr="00FA2967" w:rsidRDefault="00FA2967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2967">
        <w:rPr>
          <w:sz w:val="28"/>
          <w:szCs w:val="28"/>
        </w:rPr>
        <w:t xml:space="preserve">Приказ </w:t>
      </w:r>
      <w:proofErr w:type="spellStart"/>
      <w:r w:rsidRPr="00FA2967">
        <w:rPr>
          <w:sz w:val="28"/>
          <w:szCs w:val="28"/>
        </w:rPr>
        <w:t>Минобрнауки</w:t>
      </w:r>
      <w:proofErr w:type="spellEnd"/>
      <w:r w:rsidRPr="00FA2967">
        <w:rPr>
          <w:sz w:val="28"/>
          <w:szCs w:val="28"/>
        </w:rPr>
        <w:t xml:space="preserve"> России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01091" w:rsidRPr="00C4608F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08F">
        <w:rPr>
          <w:sz w:val="28"/>
          <w:szCs w:val="28"/>
        </w:rPr>
        <w:t>-</w:t>
      </w:r>
      <w:r w:rsidR="004A6340" w:rsidRPr="004A6340">
        <w:t xml:space="preserve"> </w:t>
      </w:r>
      <w:r w:rsidR="004A6340" w:rsidRPr="004A6340">
        <w:rPr>
          <w:sz w:val="28"/>
          <w:szCs w:val="28"/>
        </w:rPr>
        <w:t>Приказ Министерства образования и науки Российской Федерации от</w:t>
      </w:r>
      <w:r w:rsidR="004A6340">
        <w:rPr>
          <w:sz w:val="28"/>
          <w:szCs w:val="28"/>
        </w:rPr>
        <w:t xml:space="preserve"> 17 декабря 2010 г. №</w:t>
      </w:r>
      <w:r w:rsidR="004A6340" w:rsidRPr="004A6340">
        <w:rPr>
          <w:sz w:val="28"/>
          <w:szCs w:val="28"/>
        </w:rPr>
        <w:t>1897 "Об утверждении федерального государственного образовательного стандарта основного общего образования"</w:t>
      </w:r>
      <w:r w:rsidR="004A6340">
        <w:rPr>
          <w:sz w:val="28"/>
          <w:szCs w:val="28"/>
        </w:rPr>
        <w:t xml:space="preserve"> (с изменениями и дополнениями)</w:t>
      </w:r>
      <w:r w:rsidRPr="00C4608F">
        <w:rPr>
          <w:sz w:val="28"/>
          <w:szCs w:val="28"/>
        </w:rPr>
        <w:t>;</w:t>
      </w:r>
    </w:p>
    <w:p w:rsidR="00D01091" w:rsidRPr="00C4608F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08F">
        <w:rPr>
          <w:sz w:val="28"/>
          <w:szCs w:val="28"/>
        </w:rPr>
        <w:t xml:space="preserve">- приказ </w:t>
      </w:r>
      <w:proofErr w:type="spellStart"/>
      <w:r w:rsidRPr="00C4608F">
        <w:rPr>
          <w:sz w:val="28"/>
          <w:szCs w:val="28"/>
        </w:rPr>
        <w:t>Минобрнауки</w:t>
      </w:r>
      <w:proofErr w:type="spellEnd"/>
      <w:r w:rsidRPr="00C4608F">
        <w:rPr>
          <w:sz w:val="28"/>
          <w:szCs w:val="28"/>
        </w:rPr>
        <w:t xml:space="preserve"> России от 29.04.2015г. №450 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 xml:space="preserve">- </w:t>
      </w:r>
      <w:r w:rsidRPr="00B455DE">
        <w:rPr>
          <w:sz w:val="28"/>
          <w:szCs w:val="28"/>
          <w:shd w:val="clear" w:color="auto" w:fill="FFFFFF" w:themeFill="background1"/>
        </w:rPr>
        <w:t>Приказ Министерства просвещения РФ от 06.07.2020 года № 342 «</w:t>
      </w:r>
      <w:r w:rsidRPr="00B455DE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в</w:t>
      </w:r>
      <w:r w:rsidRPr="00B455DE">
        <w:rPr>
          <w:sz w:val="28"/>
          <w:szCs w:val="28"/>
        </w:rPr>
        <w:t xml:space="preserve"> приказ министерства просвещения </w:t>
      </w:r>
      <w:r>
        <w:rPr>
          <w:sz w:val="28"/>
          <w:szCs w:val="28"/>
        </w:rPr>
        <w:t>Р</w:t>
      </w:r>
      <w:r w:rsidRPr="00B455DE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от 27 мая 2020г. №268 «О</w:t>
      </w:r>
      <w:r w:rsidRPr="00B455DE">
        <w:rPr>
          <w:sz w:val="28"/>
          <w:szCs w:val="28"/>
        </w:rPr>
        <w:t xml:space="preserve"> признании утратившими силу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приказа Министерства просвещения Российской Федерации</w:t>
      </w:r>
      <w:r>
        <w:rPr>
          <w:sz w:val="28"/>
          <w:szCs w:val="28"/>
        </w:rPr>
        <w:t xml:space="preserve"> от 28 декабря 2018г. №345 «О</w:t>
      </w:r>
      <w:r w:rsidRPr="00B455DE">
        <w:rPr>
          <w:sz w:val="28"/>
          <w:szCs w:val="28"/>
        </w:rPr>
        <w:t xml:space="preserve"> федеральном перечне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учебников, рекомендуемых к использованию при реализации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имеющих государственную аккредитацию образовательных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программ начального общего, основного общего, среднего</w:t>
      </w:r>
      <w:r>
        <w:rPr>
          <w:sz w:val="28"/>
          <w:szCs w:val="28"/>
        </w:rPr>
        <w:t xml:space="preserve"> общего образования»</w:t>
      </w:r>
      <w:r w:rsidRPr="00B455DE">
        <w:rPr>
          <w:sz w:val="28"/>
          <w:szCs w:val="28"/>
        </w:rPr>
        <w:t xml:space="preserve"> и приказов Министерства просвещения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Российской Федерации о внесении изменений</w:t>
      </w:r>
      <w:r>
        <w:rPr>
          <w:sz w:val="28"/>
          <w:szCs w:val="28"/>
        </w:rPr>
        <w:t xml:space="preserve"> </w:t>
      </w:r>
      <w:r w:rsidRPr="00B455DE">
        <w:rPr>
          <w:sz w:val="28"/>
          <w:szCs w:val="28"/>
        </w:rPr>
        <w:t>в указанный приказ</w:t>
      </w:r>
      <w:r>
        <w:rPr>
          <w:sz w:val="28"/>
          <w:szCs w:val="28"/>
        </w:rPr>
        <w:t>»</w:t>
      </w:r>
      <w:r w:rsidRPr="002A089C">
        <w:rPr>
          <w:sz w:val="22"/>
          <w:szCs w:val="22"/>
        </w:rPr>
        <w:t>;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2A089C">
        <w:rPr>
          <w:sz w:val="28"/>
          <w:szCs w:val="28"/>
          <w:u w:val="single"/>
        </w:rPr>
        <w:t>Письма: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89C">
        <w:rPr>
          <w:sz w:val="28"/>
          <w:szCs w:val="28"/>
        </w:rPr>
        <w:t>Письмо от 15.11.2013 № НТ-1139/08 «Об организации получения образования в семейной форме»;</w:t>
      </w:r>
    </w:p>
    <w:p w:rsidR="00D01091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99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0299F">
        <w:rPr>
          <w:sz w:val="28"/>
          <w:szCs w:val="28"/>
        </w:rPr>
        <w:t xml:space="preserve">исьмо </w:t>
      </w:r>
      <w:proofErr w:type="spellStart"/>
      <w:r w:rsidRPr="00F0299F">
        <w:rPr>
          <w:sz w:val="28"/>
          <w:szCs w:val="28"/>
        </w:rPr>
        <w:t>Минобрнауки</w:t>
      </w:r>
      <w:proofErr w:type="spellEnd"/>
      <w:r w:rsidRPr="00F0299F">
        <w:rPr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5C57E7" w:rsidRDefault="005C57E7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7E7">
        <w:rPr>
          <w:sz w:val="28"/>
          <w:szCs w:val="28"/>
        </w:rPr>
        <w:t xml:space="preserve">- Письмо </w:t>
      </w:r>
      <w:proofErr w:type="spellStart"/>
      <w:r w:rsidRPr="005C57E7">
        <w:rPr>
          <w:sz w:val="28"/>
          <w:szCs w:val="28"/>
        </w:rPr>
        <w:t>Минпросвещения</w:t>
      </w:r>
      <w:proofErr w:type="spellEnd"/>
      <w:r w:rsidRPr="005C57E7">
        <w:rPr>
          <w:sz w:val="28"/>
          <w:szCs w:val="28"/>
        </w:rPr>
        <w:t xml:space="preserve"> России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:rsidR="00FA2967" w:rsidRPr="00FA2967" w:rsidRDefault="00FA2967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FA2967">
        <w:rPr>
          <w:sz w:val="28"/>
          <w:szCs w:val="28"/>
        </w:rPr>
        <w:t xml:space="preserve">Письмо </w:t>
      </w:r>
      <w:proofErr w:type="spellStart"/>
      <w:r w:rsidRPr="00FA2967">
        <w:rPr>
          <w:sz w:val="28"/>
          <w:szCs w:val="28"/>
        </w:rPr>
        <w:t>Минобрнауки</w:t>
      </w:r>
      <w:proofErr w:type="spellEnd"/>
      <w:r w:rsidRPr="00FA2967">
        <w:rPr>
          <w:sz w:val="28"/>
          <w:szCs w:val="28"/>
        </w:rPr>
        <w:t xml:space="preserve"> России от 19.01.2018 № 08-96 «О методических рекомендациях»,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D01091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299F">
        <w:rPr>
          <w:sz w:val="28"/>
          <w:szCs w:val="28"/>
        </w:rPr>
        <w:lastRenderedPageBreak/>
        <w:t>- 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D01091" w:rsidRPr="00F0299F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F0299F">
        <w:rPr>
          <w:sz w:val="28"/>
          <w:szCs w:val="28"/>
        </w:rPr>
        <w:t>- СанПиН 2.4.2.2821-10 «Санитарно</w:t>
      </w:r>
      <w:r w:rsidR="005C57E7" w:rsidRPr="005C57E7">
        <w:rPr>
          <w:sz w:val="28"/>
          <w:szCs w:val="28"/>
        </w:rPr>
        <w:t>-</w:t>
      </w:r>
      <w:r w:rsidRPr="00F0299F">
        <w:rPr>
          <w:sz w:val="28"/>
          <w:szCs w:val="28"/>
        </w:rPr>
        <w:t>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</w:t>
      </w:r>
      <w:r>
        <w:rPr>
          <w:sz w:val="28"/>
          <w:szCs w:val="28"/>
        </w:rPr>
        <w:t xml:space="preserve">ии от 29 декабря 2010 г. № 189 </w:t>
      </w:r>
      <w:r w:rsidRPr="00F0299F">
        <w:rPr>
          <w:sz w:val="28"/>
          <w:szCs w:val="28"/>
        </w:rPr>
        <w:t>(действующая редакция с изменениями от 29 июня 2011 г., 25 декабря 2013 г., 24 ноября 2015 г.) (далее СанПиН);</w:t>
      </w:r>
    </w:p>
    <w:p w:rsidR="00D01091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A089C">
        <w:rPr>
          <w:sz w:val="28"/>
          <w:szCs w:val="28"/>
        </w:rPr>
        <w:t>исьмо отдела образования Администрации Матвеево-Курганского района от 15.05.2020 г. №</w:t>
      </w:r>
      <w:r w:rsidRPr="002A089C">
        <w:rPr>
          <w:sz w:val="28"/>
        </w:rPr>
        <w:t>82.2.2/493</w:t>
      </w:r>
      <w:r w:rsidRPr="002A089C">
        <w:rPr>
          <w:sz w:val="32"/>
          <w:szCs w:val="28"/>
        </w:rPr>
        <w:t xml:space="preserve"> </w:t>
      </w:r>
      <w:r w:rsidRPr="002A089C">
        <w:rPr>
          <w:sz w:val="28"/>
          <w:szCs w:val="28"/>
        </w:rPr>
        <w:t>«О направлении рекомендаций по составлению учебного плана на 2020-2021 учебный год»;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57E7">
        <w:rPr>
          <w:sz w:val="28"/>
          <w:szCs w:val="28"/>
        </w:rPr>
        <w:t>Письмо М</w:t>
      </w:r>
      <w:r w:rsidRPr="00F47E48">
        <w:rPr>
          <w:sz w:val="28"/>
          <w:szCs w:val="28"/>
        </w:rPr>
        <w:t>инобразования Ростовской обла</w:t>
      </w:r>
      <w:r>
        <w:rPr>
          <w:sz w:val="28"/>
          <w:szCs w:val="28"/>
        </w:rPr>
        <w:t>сти от 13.05.2020 № 24/4.1-6874</w:t>
      </w:r>
      <w:r w:rsidRPr="00F47E48">
        <w:rPr>
          <w:sz w:val="28"/>
          <w:szCs w:val="28"/>
        </w:rPr>
        <w:t xml:space="preserve"> «О направлении региональных рекомендаций по составлению учебного плана</w:t>
      </w:r>
      <w:r>
        <w:rPr>
          <w:sz w:val="28"/>
          <w:szCs w:val="28"/>
        </w:rPr>
        <w:t xml:space="preserve"> </w:t>
      </w:r>
      <w:r w:rsidRPr="00F47E48">
        <w:rPr>
          <w:sz w:val="28"/>
          <w:szCs w:val="28"/>
        </w:rPr>
        <w:t>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2020-2021 учебный год»</w:t>
      </w:r>
    </w:p>
    <w:p w:rsidR="00D01091" w:rsidRPr="002A089C" w:rsidRDefault="00D01091" w:rsidP="00D010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089C">
        <w:rPr>
          <w:sz w:val="28"/>
          <w:szCs w:val="28"/>
        </w:rPr>
        <w:t>- Устав муниципального бюджетного общеобразовательного учреждения Большекирсановской средней общеобразовательной школы имени Героя Советского Союза Хайло Василия Александровича Матвеево – Курганского района Ростовской области, утвержден приказом отделом образования Администрации Матвеево-Курганского района Ростовской области № 45</w:t>
      </w:r>
      <w:r>
        <w:rPr>
          <w:sz w:val="28"/>
          <w:szCs w:val="28"/>
        </w:rPr>
        <w:t>6</w:t>
      </w:r>
      <w:r w:rsidRPr="002A089C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2A089C">
        <w:rPr>
          <w:sz w:val="28"/>
          <w:szCs w:val="28"/>
        </w:rPr>
        <w:t>.12.2014г.</w:t>
      </w:r>
    </w:p>
    <w:p w:rsidR="000D08F1" w:rsidRPr="00704339" w:rsidRDefault="000D08F1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0D08F1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t>5.Основные положения.</w:t>
      </w:r>
    </w:p>
    <w:p w:rsidR="000D08F1" w:rsidRPr="00704339" w:rsidRDefault="000D08F1" w:rsidP="00231C6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Учебный план направлен на:</w:t>
      </w: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обеспечение выполнения обязательных образовательных стандартов;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формирование универсальных учебных действий в личностных,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коммуникативных, познавательных, регулятивных сферах, обеспечивающих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способность к организации самостоятельной учебной деятельности;</w:t>
      </w: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создание психологически комфортной здоровье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сберегающей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образовательной среды для общего интеллектуального и нравственного развития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личности обучающегося;</w:t>
      </w: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 xml:space="preserve">- сохранение и укрепление здоровья школьников, формирован </w:t>
      </w:r>
      <w:r w:rsidR="00A41AE6">
        <w:rPr>
          <w:rFonts w:eastAsiaTheme="minorHAnsi"/>
          <w:sz w:val="28"/>
          <w:szCs w:val="28"/>
          <w:lang w:eastAsia="en-US"/>
        </w:rPr>
        <w:t xml:space="preserve">здорового </w:t>
      </w:r>
      <w:r w:rsidRPr="00704339">
        <w:rPr>
          <w:rFonts w:eastAsiaTheme="minorHAnsi"/>
          <w:sz w:val="28"/>
          <w:szCs w:val="28"/>
          <w:lang w:eastAsia="en-US"/>
        </w:rPr>
        <w:t>образа жизни.</w:t>
      </w: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Спецификой учебного плана является:</w:t>
      </w: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-поддержка практики интегративного изучения отдельных дисциплин в начальной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школе;</w:t>
      </w: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-использование информационных и коммуникационных технологий в различных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дисциплинах;</w:t>
      </w:r>
    </w:p>
    <w:p w:rsidR="00F15FCB" w:rsidRPr="00704339" w:rsidRDefault="00F15FCB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-особая роль литературы, математики, информатики и ИКТ;</w:t>
      </w:r>
    </w:p>
    <w:p w:rsidR="000D08F1" w:rsidRPr="00704339" w:rsidRDefault="000D08F1" w:rsidP="000D08F1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0D08F1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t>Программно-методическое обеспечение.</w:t>
      </w:r>
    </w:p>
    <w:p w:rsidR="000D08F1" w:rsidRPr="00704339" w:rsidRDefault="000D08F1" w:rsidP="00231C6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lastRenderedPageBreak/>
        <w:t>Образовательным учреждением самостоятельно разрабатывается и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утверждается программно-методическое обеспечение к учебному плану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образовательного учреждения. При реализации учебного плана образовательного учреждения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используются учебники в соответствии с федеральным перечнем учебников,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рекомендованных (допущенных) к использованию в образовательном процессе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образовательных учреждениях, реализующих образовательные программы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общего образования и имеющих государственную аккредитацию.</w:t>
      </w:r>
    </w:p>
    <w:p w:rsidR="00F15FCB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Использование учебных пособий регламентируется перечнем организаций,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осуществляющих издание учебных пособий, которые допускаются к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использованию в образовательном процессе в имеющих государственную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аккредитацию и реализующих образовательные программы общего образования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образовательных учреждений.</w:t>
      </w:r>
    </w:p>
    <w:p w:rsidR="00AC0A42" w:rsidRPr="00704339" w:rsidRDefault="00AC0A42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AC0A4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t>Норма обеспеченности учебниками</w:t>
      </w:r>
    </w:p>
    <w:p w:rsidR="00AC0A42" w:rsidRPr="00704339" w:rsidRDefault="00AC0A42" w:rsidP="00231C6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В соответствии с ФГОС ООО норма обеспеченности образовательной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деятельности учебными изданиями определяется исходя из расчета: не менее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одного учебника в печатной и (или) электронной форме, достаточного для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освоения программы учебного предмета на каждого обучающегося по каждому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учебному предмету, входящему в обязательную часть учебного плана и часть,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формируемую участниками образовательных отношений, основной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образовательной программы начального и основного общего образования.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Использование электронной формы учебника является правом участников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образовательных отношений.</w:t>
      </w:r>
    </w:p>
    <w:p w:rsidR="00AC0A42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При реализации образовательных программ с применением исключительно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электронного обучения, дистанционных образовательных технологий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образовательном учреждении должны быть созданы условия для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функционирования электронной информационно-образовательной среды,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включающей в себя электронные информационные ресурсы, электронные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образовательные ресурсы, совокупность информационных технологий,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телекоммуникационных технологий, соответствующих технологических средств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и обеспечивающей освоение обучающимися образовательных программ в полном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объеме независимо от места нахождения обучающихся.</w:t>
      </w:r>
    </w:p>
    <w:p w:rsidR="00AC0A42" w:rsidRDefault="00AC0A42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AC0A4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t>5.</w:t>
      </w:r>
      <w:r w:rsidR="002E128E">
        <w:rPr>
          <w:rFonts w:eastAsiaTheme="minorHAnsi"/>
          <w:b/>
          <w:bCs/>
          <w:sz w:val="28"/>
          <w:szCs w:val="28"/>
          <w:lang w:eastAsia="en-US"/>
        </w:rPr>
        <w:t>1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>. Уровень основного общего образования</w:t>
      </w:r>
    </w:p>
    <w:p w:rsidR="00AC0A42" w:rsidRPr="00A41AE6" w:rsidRDefault="00AC0A42" w:rsidP="00AC0A4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sz w:val="28"/>
          <w:szCs w:val="28"/>
          <w:lang w:eastAsia="en-US"/>
        </w:rPr>
      </w:pP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Основное общее образование направлено на становление и формирование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личности обучающегося (форми</w:t>
      </w:r>
      <w:r w:rsidR="00A41AE6">
        <w:rPr>
          <w:rFonts w:eastAsiaTheme="minorHAnsi"/>
          <w:sz w:val="28"/>
          <w:szCs w:val="28"/>
          <w:lang w:eastAsia="en-US"/>
        </w:rPr>
        <w:t xml:space="preserve">рование нравственных убеждений, </w:t>
      </w:r>
      <w:r w:rsidRPr="00704339">
        <w:rPr>
          <w:rFonts w:eastAsiaTheme="minorHAnsi"/>
          <w:sz w:val="28"/>
          <w:szCs w:val="28"/>
          <w:lang w:eastAsia="en-US"/>
        </w:rPr>
        <w:t>эстетического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вкуса и здорового образа жизни, высокой культуры межличностного и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межэтнического общения, овладения основами наук, государственным языком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Российской Федерации, навыками умственного и физического труда, развитие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склонностей, интересов, способности к социальному самоопределению) (Ф.З. «Об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образовании в Российской Федерации» ст. 66, п. 2).</w:t>
      </w:r>
    </w:p>
    <w:p w:rsidR="00F15FCB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В 2020-2021 учебном году ФГОС ООО реализуется в 5-9 классах МБОУ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="00AC0A42">
        <w:rPr>
          <w:sz w:val="28"/>
          <w:szCs w:val="28"/>
        </w:rPr>
        <w:t>Большекирсанов</w:t>
      </w:r>
      <w:r w:rsidR="000C61C9">
        <w:rPr>
          <w:sz w:val="28"/>
          <w:szCs w:val="28"/>
        </w:rPr>
        <w:t>ской</w:t>
      </w:r>
      <w:r w:rsidRPr="00704339">
        <w:rPr>
          <w:rFonts w:eastAsiaTheme="minorHAnsi"/>
          <w:sz w:val="28"/>
          <w:szCs w:val="28"/>
          <w:lang w:eastAsia="en-US"/>
        </w:rPr>
        <w:t xml:space="preserve"> сош. В учебном плане отражены основные требования </w:t>
      </w:r>
      <w:r w:rsidRPr="00704339">
        <w:rPr>
          <w:rFonts w:eastAsiaTheme="minorHAnsi"/>
          <w:sz w:val="28"/>
          <w:szCs w:val="28"/>
          <w:lang w:eastAsia="en-US"/>
        </w:rPr>
        <w:lastRenderedPageBreak/>
        <w:t>базисного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плана, представлены все учебные предметы обязательные для изучения в 5-9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классах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704339">
        <w:rPr>
          <w:rFonts w:eastAsiaTheme="minorHAnsi"/>
          <w:sz w:val="28"/>
          <w:szCs w:val="28"/>
          <w:lang w:eastAsia="en-US"/>
        </w:rPr>
        <w:t>В соответствии с ФГОС ООО количество учебных занятий за 5 лет не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может составлять менее 5267 и более 6020 часов.</w:t>
      </w:r>
    </w:p>
    <w:p w:rsidR="00AC0A42" w:rsidRDefault="00AC0A42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B1E81" w:rsidRDefault="001B1E81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A6340" w:rsidRDefault="004A6340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A6340" w:rsidRPr="00704339" w:rsidRDefault="004A6340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AC0A4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t>Цели задачи уровня основного общего образования:</w:t>
      </w:r>
    </w:p>
    <w:p w:rsidR="00AC0A42" w:rsidRPr="00704339" w:rsidRDefault="00AC0A42" w:rsidP="00231C6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</w:t>
      </w:r>
      <w:r w:rsidR="00AC0A42">
        <w:rPr>
          <w:rFonts w:eastAsiaTheme="minorHAnsi"/>
          <w:sz w:val="28"/>
          <w:szCs w:val="28"/>
          <w:lang w:eastAsia="en-US"/>
        </w:rPr>
        <w:t xml:space="preserve">  </w:t>
      </w:r>
      <w:r w:rsidRPr="00704339">
        <w:rPr>
          <w:rFonts w:eastAsiaTheme="minorHAnsi"/>
          <w:sz w:val="28"/>
          <w:szCs w:val="28"/>
          <w:lang w:eastAsia="en-US"/>
        </w:rPr>
        <w:t>достижение выпускниками планируемых результатов: знаний, умений, навыков</w:t>
      </w:r>
      <w:r w:rsidR="00A41AE6">
        <w:rPr>
          <w:rFonts w:eastAsiaTheme="minorHAnsi"/>
          <w:sz w:val="28"/>
          <w:szCs w:val="28"/>
          <w:lang w:eastAsia="en-US"/>
        </w:rPr>
        <w:t xml:space="preserve">, </w:t>
      </w:r>
      <w:r w:rsidRPr="00704339">
        <w:rPr>
          <w:rFonts w:eastAsiaTheme="minorHAnsi"/>
          <w:sz w:val="28"/>
          <w:szCs w:val="28"/>
          <w:lang w:eastAsia="en-US"/>
        </w:rPr>
        <w:t>компетенций и компетентностей, определяемых личностными, семейными,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общественными, государственными потребностями и возможностями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обучающегося среднего школьного возраста, индивидуальными особенностями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его развития и состояния здоровья;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становление и развитие личности обучающегося в ее самобытности,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уникальности, неповторимости.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формирование нравственных качеств личности, мировоззренческой позиции,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гражданской зрелости; готовности к профессиональному выбору, к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самостоятельному решению проблем в различных видах и сферах деятельности, к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развитию творческих способностей.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приобщение обучающихся к общекультурным и национальным ценностям,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информационным технологиям;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формирование здорового образа жизни, правил поведения в экстремальных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ситуациях;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-личностное развитие обучающегося в соответствии с его индивидуальностью;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формирование системы учебных и познавательных мотивов: умение принимать, сохранять, реализовывать учебные цели, умение планировать, контролировать и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оценивать учебные действия и их результат;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Содержание образования на уровне основного общего образования является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относительно завершенным и базовым для продолжения обучения на уровне</w:t>
      </w:r>
      <w:r w:rsidR="00AC0A42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среднего общего образования или в учреждении среднего профессионального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образования, создает условия для получения обязательного среднего общего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образования, подготовки учеников к выбору профиля дальнейшего образования,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их социального самоопределения и самообразования.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Особого внимания требуют обучающиеся 5-6 классов, особенности их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развития связаны: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с переходом от учебных действий, характерных для начальной школы, к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 xml:space="preserve">новой внутренней позиции обучающегося </w:t>
      </w:r>
      <w:r w:rsidRPr="00704339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Pr="00704339">
        <w:rPr>
          <w:rFonts w:eastAsiaTheme="minorHAnsi"/>
          <w:sz w:val="28"/>
          <w:szCs w:val="28"/>
          <w:lang w:eastAsia="en-US"/>
        </w:rPr>
        <w:t>направленности на самостоятельный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познавательный поиск, постановку учебных целей, освоение и самостоятельное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осуществление контрольных и оценочных действий, инициативу в организации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учебного сотрудничества;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с осуществлением на данном возрастном уровне качественного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преобразования учебных действий, таких как моделирование, контроль и оценка,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проектирование собственной учебной деятельности;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lastRenderedPageBreak/>
        <w:t>- с формированием у обучающегося научного типа мышления, который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ориентирует его на общекультурные образцы, нормы, эталоны и закономерности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взаимодействия с окружающим миром;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с овладением коммуникативными средствами и способами организации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кооперации и сотрудничества;</w:t>
      </w:r>
    </w:p>
    <w:p w:rsidR="00AC0A42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с изменением формы организации учебной деятельности и учебного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сотрудничества, которая выражается в переходе от классно-урочной к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лабораторно-семинарской и практико-исследовательской деятельности.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C0A42" w:rsidRDefault="00AC0A42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15FCB" w:rsidRDefault="00F15FCB" w:rsidP="00AC0A4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t>Обязательные для изучения в основной школе учебные предметы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>рамках федерального государственного образовательного стандарта</w:t>
      </w:r>
      <w:r w:rsidR="002E128E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>основного общего образования</w:t>
      </w:r>
    </w:p>
    <w:p w:rsidR="00AC0A42" w:rsidRPr="002E128E" w:rsidRDefault="00AC0A42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Pr="00704339" w:rsidRDefault="001B1E81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Русский язык, Литература, Родной язык, </w:t>
      </w:r>
      <w:r w:rsidR="00F15FCB" w:rsidRPr="00704339">
        <w:rPr>
          <w:rFonts w:eastAsiaTheme="minorHAnsi"/>
          <w:sz w:val="28"/>
          <w:szCs w:val="28"/>
          <w:lang w:eastAsia="en-US"/>
        </w:rPr>
        <w:t>Родная литература,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Иностранный язык, Математика, Алгебра, Геометрия, Информатика, История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="00173EF9">
        <w:rPr>
          <w:rFonts w:eastAsiaTheme="minorHAnsi"/>
          <w:sz w:val="28"/>
          <w:szCs w:val="28"/>
          <w:lang w:eastAsia="en-US"/>
        </w:rPr>
        <w:t>России.</w:t>
      </w:r>
      <w:r w:rsidR="00F15FCB" w:rsidRPr="00704339">
        <w:rPr>
          <w:rFonts w:eastAsiaTheme="minorHAnsi"/>
          <w:sz w:val="28"/>
          <w:szCs w:val="28"/>
          <w:lang w:eastAsia="en-US"/>
        </w:rPr>
        <w:t xml:space="preserve"> Всеобщая история, Обществознание, География,</w:t>
      </w:r>
      <w:r w:rsidR="00173EF9">
        <w:rPr>
          <w:rFonts w:eastAsiaTheme="minorHAnsi"/>
          <w:sz w:val="28"/>
          <w:szCs w:val="28"/>
          <w:lang w:eastAsia="en-US"/>
        </w:rPr>
        <w:t xml:space="preserve"> Физика, Химия,</w:t>
      </w:r>
      <w:r w:rsidR="00F15FCB" w:rsidRPr="00704339">
        <w:rPr>
          <w:rFonts w:eastAsiaTheme="minorHAnsi"/>
          <w:sz w:val="28"/>
          <w:szCs w:val="28"/>
          <w:lang w:eastAsia="en-US"/>
        </w:rPr>
        <w:t xml:space="preserve"> Биология,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Технология, Основы безопасности жизнедеятельности, Физическая культура,</w:t>
      </w:r>
      <w:r w:rsidR="00173EF9"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Изобразительное искусство, Музыка, ОДНКНР</w:t>
      </w:r>
      <w:r w:rsidR="00A41AE6">
        <w:rPr>
          <w:rFonts w:eastAsiaTheme="minorHAnsi"/>
          <w:sz w:val="28"/>
          <w:szCs w:val="28"/>
          <w:lang w:eastAsia="en-US"/>
        </w:rPr>
        <w:t>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Учебный план определяет структуру обязательных для изучения учебных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предметов по классам (годам обучения).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Предметная область «Русский язык и литература» включает обязательные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учебные предметы «Русский язык» и «Литература».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Обязательный предмет «Русский язык» изучается в 5 классе 5 часов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 xml:space="preserve">неделю, 6-м </w:t>
      </w:r>
      <w:r w:rsidR="00173EF9">
        <w:rPr>
          <w:rFonts w:eastAsiaTheme="minorHAnsi"/>
          <w:sz w:val="28"/>
          <w:szCs w:val="28"/>
          <w:lang w:eastAsia="en-US"/>
        </w:rPr>
        <w:t>–</w:t>
      </w:r>
      <w:r w:rsidRPr="00704339">
        <w:rPr>
          <w:rFonts w:eastAsiaTheme="minorHAnsi"/>
          <w:sz w:val="28"/>
          <w:szCs w:val="28"/>
          <w:lang w:eastAsia="en-US"/>
        </w:rPr>
        <w:t xml:space="preserve"> 6</w:t>
      </w:r>
      <w:r w:rsidR="00173EF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часов, 7-м - 4 часа, 8-м - 3часа, в 9-м - 3 часа.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В 5-6 классах учебный предмет «Литература» изучается 3 ч</w:t>
      </w:r>
      <w:r w:rsidR="00173EF9">
        <w:rPr>
          <w:rFonts w:eastAsiaTheme="minorHAnsi"/>
          <w:sz w:val="28"/>
          <w:szCs w:val="28"/>
          <w:lang w:eastAsia="en-US"/>
        </w:rPr>
        <w:t>аса</w:t>
      </w:r>
      <w:r w:rsidRPr="00704339">
        <w:rPr>
          <w:rFonts w:eastAsiaTheme="minorHAnsi"/>
          <w:sz w:val="28"/>
          <w:szCs w:val="28"/>
          <w:lang w:eastAsia="en-US"/>
        </w:rPr>
        <w:t xml:space="preserve"> в неделю,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7</w:t>
      </w:r>
      <w:r w:rsidR="00173EF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классе - 2 ч</w:t>
      </w:r>
      <w:r w:rsidR="00173EF9">
        <w:rPr>
          <w:rFonts w:eastAsiaTheme="minorHAnsi"/>
          <w:sz w:val="28"/>
          <w:szCs w:val="28"/>
          <w:lang w:eastAsia="en-US"/>
        </w:rPr>
        <w:t>аса</w:t>
      </w:r>
      <w:r w:rsidRPr="00704339">
        <w:rPr>
          <w:rFonts w:eastAsiaTheme="minorHAnsi"/>
          <w:sz w:val="28"/>
          <w:szCs w:val="28"/>
          <w:lang w:eastAsia="en-US"/>
        </w:rPr>
        <w:t xml:space="preserve"> в неделю, в 8 классе - 2 часа – обязательная часть ФГОС ООО, в 9-м</w:t>
      </w:r>
      <w:r w:rsidR="00173EF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-</w:t>
      </w:r>
      <w:r w:rsidR="00173EF9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3 часа (обязательная часть ФГОС ООО).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Предметная область «Родной язык и родная литература» включает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обязательные учебные предметы «Родной язык» и «Родная литература». Изучение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предметной области "Родной язык и родная литература" должно обеспечить:</w:t>
      </w:r>
    </w:p>
    <w:p w:rsidR="00F15FCB" w:rsidRPr="00704339" w:rsidRDefault="00A41AE6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15FCB" w:rsidRPr="00704339">
        <w:rPr>
          <w:rFonts w:eastAsiaTheme="minorHAnsi"/>
          <w:sz w:val="28"/>
          <w:szCs w:val="28"/>
          <w:lang w:eastAsia="en-US"/>
        </w:rPr>
        <w:t>воспитание ценностного отношения к родному языку и родной литературе</w:t>
      </w:r>
      <w:r w:rsidR="00173EF9"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как хранителю культуры, включение в культурно-языковое поле своего народа;</w:t>
      </w:r>
    </w:p>
    <w:p w:rsidR="00F15FCB" w:rsidRPr="00704339" w:rsidRDefault="00A41AE6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15FCB" w:rsidRPr="00704339">
        <w:rPr>
          <w:rFonts w:eastAsiaTheme="minorHAnsi"/>
          <w:sz w:val="28"/>
          <w:szCs w:val="28"/>
          <w:lang w:eastAsia="en-US"/>
        </w:rPr>
        <w:t>приобщение к литературному наследию своего народа;</w:t>
      </w:r>
    </w:p>
    <w:p w:rsidR="00F15FCB" w:rsidRPr="00704339" w:rsidRDefault="00A41AE6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15FCB" w:rsidRPr="00704339">
        <w:rPr>
          <w:rFonts w:eastAsiaTheme="minorHAnsi"/>
          <w:sz w:val="28"/>
          <w:szCs w:val="28"/>
          <w:lang w:eastAsia="en-US"/>
        </w:rPr>
        <w:t>формирование причастности к свершениям и традициям своего народа,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осознание исторической преемственности поколений, своей ответственности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сохранение культуры народа;</w:t>
      </w:r>
    </w:p>
    <w:p w:rsidR="00F15FCB" w:rsidRPr="00704339" w:rsidRDefault="00A41AE6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15FCB" w:rsidRPr="00704339">
        <w:rPr>
          <w:rFonts w:eastAsiaTheme="minorHAnsi"/>
          <w:sz w:val="28"/>
          <w:szCs w:val="28"/>
          <w:lang w:eastAsia="en-US"/>
        </w:rPr>
        <w:t>обогащение активного и потенциального словарного запаса, развитие 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обучающихся культуры владения родным языком во всей полноте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функциональных возможностей в соответствии с нормами устной и письменной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речи, правилами речевого этикета;</w:t>
      </w:r>
    </w:p>
    <w:p w:rsidR="00F15FCB" w:rsidRPr="00704339" w:rsidRDefault="00A41AE6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15FCB" w:rsidRPr="00704339">
        <w:rPr>
          <w:rFonts w:eastAsiaTheme="minorHAnsi"/>
          <w:sz w:val="28"/>
          <w:szCs w:val="28"/>
          <w:lang w:eastAsia="en-US"/>
        </w:rPr>
        <w:t>получение знаний о родном языке как системе и как развивающемся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явлении, о его уровнях и единицах, о закономерностях его функционирования,</w:t>
      </w:r>
    </w:p>
    <w:p w:rsidR="00F15FCB" w:rsidRPr="00704339" w:rsidRDefault="00A41AE6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F15FCB" w:rsidRPr="00704339">
        <w:rPr>
          <w:rFonts w:eastAsiaTheme="minorHAnsi"/>
          <w:sz w:val="28"/>
          <w:szCs w:val="28"/>
          <w:lang w:eastAsia="en-US"/>
        </w:rPr>
        <w:t>освоение базовых понятий лингвистики, формирование аналитических умений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отношении языковых единиц и текстов разных функционально-смысловых типов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и жанров;</w:t>
      </w:r>
    </w:p>
    <w:p w:rsidR="00F15FCB" w:rsidRPr="00704339" w:rsidRDefault="00A41AE6" w:rsidP="00173EF9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proofErr w:type="spellStart"/>
      <w:r w:rsidR="00173EF9">
        <w:rPr>
          <w:rFonts w:eastAsiaTheme="minorHAnsi"/>
          <w:sz w:val="28"/>
          <w:szCs w:val="28"/>
          <w:lang w:eastAsia="en-US"/>
        </w:rPr>
        <w:t>сформированн</w:t>
      </w:r>
      <w:r w:rsidR="00F15FCB" w:rsidRPr="00704339">
        <w:rPr>
          <w:rFonts w:eastAsiaTheme="minorHAnsi"/>
          <w:sz w:val="28"/>
          <w:szCs w:val="28"/>
          <w:lang w:eastAsia="en-US"/>
        </w:rPr>
        <w:t>ость</w:t>
      </w:r>
      <w:proofErr w:type="spellEnd"/>
      <w:r w:rsidR="00F15FCB" w:rsidRPr="00704339">
        <w:rPr>
          <w:rFonts w:eastAsiaTheme="minorHAnsi"/>
          <w:sz w:val="28"/>
          <w:szCs w:val="28"/>
          <w:lang w:eastAsia="en-US"/>
        </w:rPr>
        <w:t xml:space="preserve"> знаний о родном языке как системе и как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развивающемся явлении, о его уровнях и единицах, о закономерностях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функционирования, освоение базовых пон</w:t>
      </w:r>
      <w:r w:rsidR="00173EF9">
        <w:rPr>
          <w:rFonts w:eastAsiaTheme="minorHAnsi"/>
          <w:sz w:val="28"/>
          <w:szCs w:val="28"/>
          <w:lang w:eastAsia="en-US"/>
        </w:rPr>
        <w:t xml:space="preserve">ятий лингвистики, аналитических </w:t>
      </w:r>
      <w:r w:rsidR="00F15FCB" w:rsidRPr="00704339">
        <w:rPr>
          <w:rFonts w:eastAsiaTheme="minorHAnsi"/>
          <w:sz w:val="28"/>
          <w:szCs w:val="28"/>
          <w:lang w:eastAsia="en-US"/>
        </w:rPr>
        <w:t>умений в отношении языковых единиц и текстов разных функционально-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="00F15FCB" w:rsidRPr="00704339">
        <w:rPr>
          <w:rFonts w:eastAsiaTheme="minorHAnsi"/>
          <w:sz w:val="28"/>
          <w:szCs w:val="28"/>
          <w:lang w:eastAsia="en-US"/>
        </w:rPr>
        <w:t>мысловых типов и жанров.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Изучение предметной области «Родной язык и литературное чтение на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родном языке» согласовано с родительской общественностью МБОУ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="00173EF9">
        <w:rPr>
          <w:sz w:val="28"/>
          <w:szCs w:val="28"/>
        </w:rPr>
        <w:t>Большекирсановской</w:t>
      </w:r>
      <w:r w:rsidRPr="00704339">
        <w:rPr>
          <w:rFonts w:eastAsiaTheme="minorHAnsi"/>
          <w:sz w:val="28"/>
          <w:szCs w:val="28"/>
          <w:lang w:eastAsia="en-US"/>
        </w:rPr>
        <w:t xml:space="preserve"> сош на основании заявления родителей (законных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представителей) и решением коллегиальных органов участников образовательных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 xml:space="preserve">отношений. Учебный </w:t>
      </w:r>
      <w:r w:rsidRPr="00036200">
        <w:rPr>
          <w:rFonts w:eastAsiaTheme="minorHAnsi"/>
          <w:sz w:val="28"/>
          <w:szCs w:val="28"/>
          <w:lang w:eastAsia="en-US"/>
        </w:rPr>
        <w:t>предмет «Родной язык» на уровне ООО изучается в 8 классе</w:t>
      </w:r>
      <w:r w:rsidR="00A41AE6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 xml:space="preserve">по 0,5 часа в неделю, 17 часов в год; в 9 классе – </w:t>
      </w:r>
      <w:r w:rsidR="00A41AE6" w:rsidRPr="00036200">
        <w:rPr>
          <w:rFonts w:eastAsiaTheme="minorHAnsi"/>
          <w:sz w:val="28"/>
          <w:szCs w:val="28"/>
          <w:lang w:eastAsia="en-US"/>
        </w:rPr>
        <w:t>0,5</w:t>
      </w:r>
      <w:r w:rsidRPr="00036200">
        <w:rPr>
          <w:rFonts w:eastAsiaTheme="minorHAnsi"/>
          <w:sz w:val="28"/>
          <w:szCs w:val="28"/>
          <w:lang w:eastAsia="en-US"/>
        </w:rPr>
        <w:t xml:space="preserve"> час</w:t>
      </w:r>
      <w:r w:rsidR="00A41AE6" w:rsidRPr="00036200">
        <w:rPr>
          <w:rFonts w:eastAsiaTheme="minorHAnsi"/>
          <w:sz w:val="28"/>
          <w:szCs w:val="28"/>
          <w:lang w:eastAsia="en-US"/>
        </w:rPr>
        <w:t>а</w:t>
      </w:r>
      <w:r w:rsidR="00D86EB5" w:rsidRPr="00036200">
        <w:rPr>
          <w:rFonts w:eastAsiaTheme="minorHAnsi"/>
          <w:sz w:val="28"/>
          <w:szCs w:val="28"/>
          <w:lang w:eastAsia="en-US"/>
        </w:rPr>
        <w:t xml:space="preserve"> в неделю</w:t>
      </w:r>
      <w:r w:rsidR="00C266C7" w:rsidRPr="00036200">
        <w:rPr>
          <w:rFonts w:eastAsiaTheme="minorHAnsi"/>
          <w:sz w:val="28"/>
          <w:szCs w:val="28"/>
          <w:lang w:eastAsia="en-US"/>
        </w:rPr>
        <w:t>, 17 часов в год.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036200">
        <w:rPr>
          <w:rFonts w:eastAsiaTheme="minorHAnsi"/>
          <w:sz w:val="28"/>
          <w:szCs w:val="28"/>
          <w:lang w:eastAsia="en-US"/>
        </w:rPr>
        <w:t xml:space="preserve">Учебный предмет «Родная литература» на </w:t>
      </w:r>
      <w:r w:rsidR="00A41AE6" w:rsidRPr="00036200">
        <w:rPr>
          <w:rFonts w:eastAsiaTheme="minorHAnsi"/>
          <w:sz w:val="28"/>
          <w:szCs w:val="28"/>
          <w:lang w:eastAsia="en-US"/>
        </w:rPr>
        <w:t xml:space="preserve">уровне ООО изучается в 8 классе </w:t>
      </w:r>
      <w:r w:rsidRPr="00036200">
        <w:rPr>
          <w:rFonts w:eastAsiaTheme="minorHAnsi"/>
          <w:sz w:val="28"/>
          <w:szCs w:val="28"/>
          <w:lang w:eastAsia="en-US"/>
        </w:rPr>
        <w:t xml:space="preserve">по 0,5 часа в неделю, 17 часов в год; в 9 классе – </w:t>
      </w:r>
      <w:r w:rsidR="00A41AE6" w:rsidRPr="00036200">
        <w:rPr>
          <w:rFonts w:eastAsiaTheme="minorHAnsi"/>
          <w:sz w:val="28"/>
          <w:szCs w:val="28"/>
          <w:lang w:eastAsia="en-US"/>
        </w:rPr>
        <w:t>0,5</w:t>
      </w:r>
      <w:r w:rsidRPr="00036200">
        <w:rPr>
          <w:rFonts w:eastAsiaTheme="minorHAnsi"/>
          <w:sz w:val="28"/>
          <w:szCs w:val="28"/>
          <w:lang w:eastAsia="en-US"/>
        </w:rPr>
        <w:t xml:space="preserve"> час</w:t>
      </w:r>
      <w:r w:rsidR="00A41AE6" w:rsidRPr="00036200">
        <w:rPr>
          <w:rFonts w:eastAsiaTheme="minorHAnsi"/>
          <w:sz w:val="28"/>
          <w:szCs w:val="28"/>
          <w:lang w:eastAsia="en-US"/>
        </w:rPr>
        <w:t>а</w:t>
      </w:r>
      <w:r w:rsidR="00C266C7" w:rsidRPr="00036200">
        <w:rPr>
          <w:rFonts w:eastAsiaTheme="minorHAnsi"/>
          <w:sz w:val="28"/>
          <w:szCs w:val="28"/>
          <w:lang w:eastAsia="en-US"/>
        </w:rPr>
        <w:t xml:space="preserve"> в неделю, </w:t>
      </w:r>
      <w:r w:rsidR="00A41AE6" w:rsidRPr="00036200">
        <w:rPr>
          <w:rFonts w:eastAsiaTheme="minorHAnsi"/>
          <w:sz w:val="28"/>
          <w:szCs w:val="28"/>
          <w:lang w:eastAsia="en-US"/>
        </w:rPr>
        <w:t>17</w:t>
      </w:r>
      <w:r w:rsidRPr="00036200">
        <w:rPr>
          <w:rFonts w:eastAsiaTheme="minorHAnsi"/>
          <w:sz w:val="28"/>
          <w:szCs w:val="28"/>
          <w:lang w:eastAsia="en-US"/>
        </w:rPr>
        <w:t xml:space="preserve"> час</w:t>
      </w:r>
      <w:r w:rsidR="00A41AE6" w:rsidRPr="00036200">
        <w:rPr>
          <w:rFonts w:eastAsiaTheme="minorHAnsi"/>
          <w:sz w:val="28"/>
          <w:szCs w:val="28"/>
          <w:lang w:eastAsia="en-US"/>
        </w:rPr>
        <w:t>ов</w:t>
      </w:r>
      <w:r w:rsidR="00C266C7" w:rsidRPr="00036200">
        <w:rPr>
          <w:rFonts w:eastAsiaTheme="minorHAnsi"/>
          <w:sz w:val="28"/>
          <w:szCs w:val="28"/>
          <w:lang w:eastAsia="en-US"/>
        </w:rPr>
        <w:t xml:space="preserve"> в год</w:t>
      </w:r>
      <w:r w:rsidR="00A41AE6" w:rsidRPr="00036200">
        <w:rPr>
          <w:rFonts w:eastAsiaTheme="minorHAnsi"/>
          <w:sz w:val="28"/>
          <w:szCs w:val="28"/>
          <w:lang w:eastAsia="en-US"/>
        </w:rPr>
        <w:t>.</w:t>
      </w:r>
    </w:p>
    <w:p w:rsidR="00704339" w:rsidRPr="00704339" w:rsidRDefault="00704339" w:rsidP="00AC0A42">
      <w:pPr>
        <w:pStyle w:val="a4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Итоговые отметки по учебным предметам инвариантной части учебного плана, включая </w:t>
      </w:r>
      <w:r w:rsidRPr="00704339">
        <w:rPr>
          <w:rFonts w:ascii="Times New Roman" w:hAnsi="Times New Roman" w:cs="Times New Roman"/>
          <w:sz w:val="28"/>
          <w:szCs w:val="28"/>
        </w:rPr>
        <w:t>обязательные учебные предметы «Родной язык» и «Родная литература», выставляются</w:t>
      </w:r>
      <w:r w:rsidRPr="00704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39">
        <w:rPr>
          <w:rFonts w:ascii="Times New Roman" w:hAnsi="Times New Roman" w:cs="Times New Roman"/>
          <w:sz w:val="28"/>
          <w:szCs w:val="28"/>
        </w:rPr>
        <w:t xml:space="preserve">в аттестат об основном общем образовании.     </w:t>
      </w:r>
    </w:p>
    <w:p w:rsidR="00704339" w:rsidRPr="00704339" w:rsidRDefault="00704339" w:rsidP="00AC0A42">
      <w:pPr>
        <w:pStyle w:val="a4"/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339">
        <w:rPr>
          <w:rFonts w:ascii="Times New Roman" w:hAnsi="Times New Roman" w:cs="Times New Roman"/>
          <w:sz w:val="28"/>
          <w:szCs w:val="28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 и размещена на сайте fgosreestr.ru в разделе «Основные образовательные программы в части учебных предметов, курсов, дисциплин (модулей)».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Предметная область «Иностранные языки» включает обязательный учебный</w:t>
      </w:r>
      <w:r w:rsidR="002527EF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предмет «Иностранный язык» (3 часа в неделю).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В предметную область «Математика и информатика» включены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обязательные учебные предметы «Математика» (5-6 классы)</w:t>
      </w:r>
      <w:r w:rsidR="00577F30">
        <w:rPr>
          <w:rFonts w:eastAsiaTheme="minorHAnsi"/>
          <w:sz w:val="28"/>
          <w:szCs w:val="28"/>
          <w:lang w:eastAsia="en-US"/>
        </w:rPr>
        <w:t xml:space="preserve"> – 5 часов в неделю</w:t>
      </w:r>
      <w:r w:rsidRPr="00704339">
        <w:rPr>
          <w:rFonts w:eastAsiaTheme="minorHAnsi"/>
          <w:sz w:val="28"/>
          <w:szCs w:val="28"/>
          <w:lang w:eastAsia="en-US"/>
        </w:rPr>
        <w:t>, «Алгебра» и</w:t>
      </w:r>
      <w:r w:rsidR="00577F30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«Геометрия» (7-9 классы) (3 часа – н</w:t>
      </w:r>
      <w:r w:rsidR="00A41AE6">
        <w:rPr>
          <w:rFonts w:eastAsiaTheme="minorHAnsi"/>
          <w:sz w:val="28"/>
          <w:szCs w:val="28"/>
          <w:lang w:eastAsia="en-US"/>
        </w:rPr>
        <w:t>а алгебру, 2 часа на геометрию).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Обязательный учебный предмет «Информат</w:t>
      </w:r>
      <w:r w:rsidR="00A41AE6">
        <w:rPr>
          <w:rFonts w:eastAsiaTheme="minorHAnsi"/>
          <w:sz w:val="28"/>
          <w:szCs w:val="28"/>
          <w:lang w:eastAsia="en-US"/>
        </w:rPr>
        <w:t xml:space="preserve">ика» изучается в 7 классе </w:t>
      </w:r>
      <w:r w:rsidRPr="00704339">
        <w:rPr>
          <w:rFonts w:eastAsiaTheme="minorHAnsi"/>
          <w:sz w:val="28"/>
          <w:szCs w:val="28"/>
          <w:lang w:eastAsia="en-US"/>
        </w:rPr>
        <w:t>(1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час в неделю), в 8 классе (1 час в неделю)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04339">
        <w:rPr>
          <w:rFonts w:eastAsiaTheme="minorHAnsi"/>
          <w:sz w:val="28"/>
          <w:szCs w:val="28"/>
          <w:lang w:eastAsia="en-US"/>
        </w:rPr>
        <w:t>в 9 классе (1 час в неделю) -</w:t>
      </w:r>
      <w:r w:rsidR="002527EF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обязательная часть ФГОС ООО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Обязательный учебный предмет «Истори</w:t>
      </w:r>
      <w:r w:rsidR="002527EF">
        <w:rPr>
          <w:rFonts w:eastAsiaTheme="minorHAnsi"/>
          <w:sz w:val="28"/>
          <w:szCs w:val="28"/>
          <w:lang w:eastAsia="en-US"/>
        </w:rPr>
        <w:t xml:space="preserve">я России. </w:t>
      </w:r>
      <w:r w:rsidRPr="00704339">
        <w:rPr>
          <w:rFonts w:eastAsiaTheme="minorHAnsi"/>
          <w:sz w:val="28"/>
          <w:szCs w:val="28"/>
          <w:lang w:eastAsia="en-US"/>
        </w:rPr>
        <w:t>Всеобщая история»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изучается в 5-8 классах 2 часа в неделю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04339">
        <w:rPr>
          <w:rFonts w:eastAsiaTheme="minorHAnsi"/>
          <w:sz w:val="28"/>
          <w:szCs w:val="28"/>
          <w:lang w:eastAsia="en-US"/>
        </w:rPr>
        <w:t>в 9 классе - 2 часа в неделю -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обязательная часть ФГОС ООО.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Обязательный учебный предмет «Физика» изучается в 7 - 8 классах 2 часа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неделю, в 9 классе – 3 часа в неделю (обязательная часть ФГОС ООО).</w:t>
      </w:r>
    </w:p>
    <w:p w:rsidR="00F15FCB" w:rsidRPr="00A41AE6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Обязательный учебный предмет «Химия» изучается в 8 классе – 2 часа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неделю, в 9 классе - 2 часа в неделю (обязательная часть ФГОС ООО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>).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В 5-7 классах учебный предмет «Биология» изучается</w:t>
      </w:r>
      <w:r w:rsidR="002527EF">
        <w:rPr>
          <w:rFonts w:eastAsiaTheme="minorHAnsi"/>
          <w:sz w:val="28"/>
          <w:szCs w:val="28"/>
          <w:lang w:eastAsia="en-US"/>
        </w:rPr>
        <w:t xml:space="preserve"> в 5 - 7</w:t>
      </w:r>
      <w:r w:rsidRPr="00704339">
        <w:rPr>
          <w:rFonts w:eastAsiaTheme="minorHAnsi"/>
          <w:sz w:val="28"/>
          <w:szCs w:val="28"/>
          <w:lang w:eastAsia="en-US"/>
        </w:rPr>
        <w:t xml:space="preserve"> </w:t>
      </w:r>
      <w:r w:rsidR="002527EF">
        <w:rPr>
          <w:rFonts w:eastAsiaTheme="minorHAnsi"/>
          <w:sz w:val="28"/>
          <w:szCs w:val="28"/>
          <w:lang w:eastAsia="en-US"/>
        </w:rPr>
        <w:t xml:space="preserve">классах </w:t>
      </w:r>
      <w:r w:rsidRPr="00704339">
        <w:rPr>
          <w:rFonts w:eastAsiaTheme="minorHAnsi"/>
          <w:sz w:val="28"/>
          <w:szCs w:val="28"/>
          <w:lang w:eastAsia="en-US"/>
        </w:rPr>
        <w:t>1 ч в неделю –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обязательная часть ФГОС ООО, в 8-9 классах учебный предмет «Биология»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изучается 2 ч</w:t>
      </w:r>
      <w:r w:rsidR="002527EF">
        <w:rPr>
          <w:rFonts w:eastAsiaTheme="minorHAnsi"/>
          <w:sz w:val="28"/>
          <w:szCs w:val="28"/>
          <w:lang w:eastAsia="en-US"/>
        </w:rPr>
        <w:t>аса</w:t>
      </w:r>
      <w:r w:rsidRPr="00704339">
        <w:rPr>
          <w:rFonts w:eastAsiaTheme="minorHAnsi"/>
          <w:sz w:val="28"/>
          <w:szCs w:val="28"/>
          <w:lang w:eastAsia="en-US"/>
        </w:rPr>
        <w:t xml:space="preserve"> в неделю – обязательная часть ФГОС ООО.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В 5-6 классах учебный предмет «География» изучается 1 ч в неделю –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обязательная часть ФГОС ООО, в 7-9 классах – 2 часа (обязательная часть ФГОС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ООО).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В 6-9 классах учебный предмет «Обществознание» изучается 1 ч в неделю –</w:t>
      </w:r>
      <w:r w:rsidR="002527EF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обязательная часть ФГОС ООО.</w:t>
      </w:r>
    </w:p>
    <w:p w:rsidR="00A41AE6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lastRenderedPageBreak/>
        <w:t>Обязательный учебный предмет «Физическая культура» в соответствии с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ФГОС ООО при 5-дневной</w:t>
      </w:r>
      <w:r w:rsidR="002527EF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учебной неделе в 5-9 классах изучается 2 часа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неделю. В 5-</w:t>
      </w:r>
      <w:r w:rsidR="00A41AE6">
        <w:rPr>
          <w:rFonts w:eastAsiaTheme="minorHAnsi"/>
          <w:sz w:val="28"/>
          <w:szCs w:val="28"/>
          <w:lang w:eastAsia="en-US"/>
        </w:rPr>
        <w:t>9</w:t>
      </w:r>
      <w:r w:rsidRPr="00704339">
        <w:rPr>
          <w:rFonts w:eastAsiaTheme="minorHAnsi"/>
          <w:sz w:val="28"/>
          <w:szCs w:val="28"/>
          <w:lang w:eastAsia="en-US"/>
        </w:rPr>
        <w:t xml:space="preserve"> классах третий час физкультуры будет проводиться в рамках</w:t>
      </w:r>
      <w:r w:rsidR="00A41AE6">
        <w:rPr>
          <w:rFonts w:eastAsiaTheme="minorHAnsi"/>
          <w:sz w:val="28"/>
          <w:szCs w:val="28"/>
          <w:lang w:eastAsia="en-US"/>
        </w:rPr>
        <w:t xml:space="preserve"> внеурочной деятельности (</w:t>
      </w:r>
      <w:r w:rsidRPr="00704339">
        <w:rPr>
          <w:rFonts w:eastAsiaTheme="minorHAnsi"/>
          <w:sz w:val="28"/>
          <w:szCs w:val="28"/>
          <w:lang w:eastAsia="en-US"/>
        </w:rPr>
        <w:t>в соответствии Постановлением Главного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государственного санитарного врача РФ от 29 декабря 2010 г. N 189 "Об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утверждении СанПиН 2.4.2.2821-10 "Санитарно-эпидемиологические требования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к условиям и организации обучения в общеобразовательных учреждениях". С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 xml:space="preserve">изменениями и дополнениями), п.10.20. 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Обязательный учебный предмет «Технология» построен по модульному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принципу с учетом возможностей образовательного учреждения. Обязательный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учебный предмет «Технология» изучается 2 часа в неделю в 5-</w:t>
      </w:r>
      <w:r w:rsidR="00577F30">
        <w:rPr>
          <w:rFonts w:eastAsiaTheme="minorHAnsi"/>
          <w:sz w:val="28"/>
          <w:szCs w:val="28"/>
          <w:lang w:eastAsia="en-US"/>
        </w:rPr>
        <w:t>8</w:t>
      </w:r>
      <w:r w:rsidRPr="00704339">
        <w:rPr>
          <w:rFonts w:eastAsiaTheme="minorHAnsi"/>
          <w:sz w:val="28"/>
          <w:szCs w:val="28"/>
          <w:lang w:eastAsia="en-US"/>
        </w:rPr>
        <w:t xml:space="preserve"> классах, </w:t>
      </w:r>
      <w:r w:rsidR="00704339" w:rsidRPr="00704339">
        <w:rPr>
          <w:rFonts w:eastAsiaTheme="minorHAnsi"/>
          <w:sz w:val="28"/>
          <w:szCs w:val="28"/>
          <w:lang w:eastAsia="en-US"/>
        </w:rPr>
        <w:t>в 9 классе – 1 час в неделю.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Учебный предмет «Основы безопасности жизнедеятельности»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соответствии с ФГОС ООО в 8 и 9 классе 1 час в неделю как обязательная часть.</w:t>
      </w:r>
    </w:p>
    <w:p w:rsidR="00F15FCB" w:rsidRPr="00704339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Учебный предмет «Музыка» изучается в 5, 6, 7, 8 классах (1 час в неделю).</w:t>
      </w:r>
    </w:p>
    <w:p w:rsidR="00A41AE6" w:rsidRDefault="00F15FCB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Учебный предмет «Изобразительное</w:t>
      </w:r>
      <w:r w:rsidR="00577F30">
        <w:rPr>
          <w:rFonts w:eastAsiaTheme="minorHAnsi"/>
          <w:sz w:val="28"/>
          <w:szCs w:val="28"/>
          <w:lang w:eastAsia="en-US"/>
        </w:rPr>
        <w:t xml:space="preserve"> искусство» изучается в 5, 6, </w:t>
      </w:r>
      <w:r w:rsidRPr="00704339">
        <w:rPr>
          <w:rFonts w:eastAsiaTheme="minorHAnsi"/>
          <w:sz w:val="28"/>
          <w:szCs w:val="28"/>
          <w:lang w:eastAsia="en-US"/>
        </w:rPr>
        <w:t>7</w:t>
      </w:r>
      <w:r w:rsidR="00577F30">
        <w:rPr>
          <w:rFonts w:eastAsiaTheme="minorHAnsi"/>
          <w:sz w:val="28"/>
          <w:szCs w:val="28"/>
          <w:lang w:eastAsia="en-US"/>
        </w:rPr>
        <w:t xml:space="preserve"> классах</w:t>
      </w:r>
      <w:r w:rsidRPr="00704339">
        <w:rPr>
          <w:rFonts w:eastAsiaTheme="minorHAnsi"/>
          <w:sz w:val="28"/>
          <w:szCs w:val="28"/>
          <w:lang w:eastAsia="en-US"/>
        </w:rPr>
        <w:t xml:space="preserve"> 1 час в неделю.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</w:p>
    <w:p w:rsidR="00AC0A42" w:rsidRDefault="00AC0A42" w:rsidP="00AC0A42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AC0A42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77F30">
        <w:rPr>
          <w:rFonts w:eastAsiaTheme="minorHAnsi"/>
          <w:b/>
          <w:sz w:val="28"/>
          <w:szCs w:val="28"/>
          <w:u w:val="single"/>
          <w:lang w:eastAsia="en-US"/>
        </w:rPr>
        <w:t>Часть, формируемая участниками образовательных отношений:</w:t>
      </w:r>
    </w:p>
    <w:p w:rsidR="00AC0A42" w:rsidRPr="00577F30" w:rsidRDefault="00AC0A42" w:rsidP="00231C6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04339" w:rsidRDefault="00F15FCB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Предметная область «Основы духовно-нравственной культуры народов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России» (далее – предметная область ОДНКНР) обязательна для изучения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соответствии с ФГОС основного общего образования и предусматривает знание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обучающимися основных норм морали, культурных традиций народов России,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формирование представлений об исторической роли традиционных религий и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гражданского общества в становлении российской государственности. В целях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обеспечения преемственности с предметной областью ОРКСЭ, изучаемой в 4-м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 xml:space="preserve">классе начальной школы, </w:t>
      </w:r>
      <w:r w:rsidRPr="00036200">
        <w:rPr>
          <w:rFonts w:eastAsiaTheme="minorHAnsi"/>
          <w:sz w:val="28"/>
          <w:szCs w:val="28"/>
          <w:lang w:eastAsia="en-US"/>
        </w:rPr>
        <w:t>изучение предметной области ОДНКНР в основной</w:t>
      </w:r>
      <w:r w:rsid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школе продолжается в 5</w:t>
      </w:r>
      <w:r w:rsidR="00036200">
        <w:rPr>
          <w:rFonts w:eastAsiaTheme="minorHAnsi"/>
          <w:sz w:val="28"/>
          <w:szCs w:val="28"/>
          <w:lang w:eastAsia="en-US"/>
        </w:rPr>
        <w:t>, 9</w:t>
      </w:r>
      <w:r w:rsidRPr="00036200">
        <w:rPr>
          <w:rFonts w:eastAsiaTheme="minorHAnsi"/>
          <w:sz w:val="28"/>
          <w:szCs w:val="28"/>
          <w:lang w:eastAsia="en-US"/>
        </w:rPr>
        <w:t xml:space="preserve"> классе (1 час в неделю). </w:t>
      </w:r>
      <w:r w:rsidR="00704339" w:rsidRPr="00036200">
        <w:rPr>
          <w:sz w:val="28"/>
          <w:szCs w:val="28"/>
        </w:rPr>
        <w:t xml:space="preserve">Предметная область «Основы духовно-нравственной культуры народов России» изучается в рамках внеурочной деятельности в 2020-2021 учебном году </w:t>
      </w:r>
      <w:r w:rsidR="00A41AE6" w:rsidRPr="00036200">
        <w:rPr>
          <w:sz w:val="28"/>
          <w:szCs w:val="28"/>
        </w:rPr>
        <w:t>в</w:t>
      </w:r>
      <w:r w:rsidRPr="00036200">
        <w:rPr>
          <w:rFonts w:eastAsiaTheme="minorHAnsi"/>
          <w:sz w:val="28"/>
          <w:szCs w:val="28"/>
          <w:lang w:eastAsia="en-US"/>
        </w:rPr>
        <w:t xml:space="preserve"> </w:t>
      </w:r>
      <w:r w:rsidR="00036200">
        <w:rPr>
          <w:rFonts w:eastAsiaTheme="minorHAnsi"/>
          <w:sz w:val="28"/>
          <w:szCs w:val="28"/>
          <w:lang w:eastAsia="en-US"/>
        </w:rPr>
        <w:t>6, 8</w:t>
      </w:r>
      <w:r w:rsidRPr="00036200">
        <w:rPr>
          <w:rFonts w:eastAsiaTheme="minorHAnsi"/>
          <w:sz w:val="28"/>
          <w:szCs w:val="28"/>
          <w:lang w:eastAsia="en-US"/>
        </w:rPr>
        <w:t xml:space="preserve"> классе (1 час в неделю). Программа</w:t>
      </w:r>
      <w:r w:rsidR="00A41AE6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данной предметной области рассчитана на не менее чем 64 часа, поэтому</w:t>
      </w:r>
      <w:r w:rsidR="00A41AE6" w:rsidRPr="00036200">
        <w:rPr>
          <w:rFonts w:eastAsiaTheme="minorHAnsi"/>
          <w:sz w:val="28"/>
          <w:szCs w:val="28"/>
          <w:lang w:eastAsia="en-US"/>
        </w:rPr>
        <w:t xml:space="preserve"> </w:t>
      </w:r>
      <w:r w:rsidRPr="00036200">
        <w:rPr>
          <w:rFonts w:eastAsiaTheme="minorHAnsi"/>
          <w:sz w:val="28"/>
          <w:szCs w:val="28"/>
          <w:lang w:eastAsia="en-US"/>
        </w:rPr>
        <w:t>обучение продолжается два учебных года.</w:t>
      </w:r>
      <w:r w:rsidRPr="00704339">
        <w:rPr>
          <w:rFonts w:eastAsiaTheme="minorHAnsi"/>
          <w:sz w:val="28"/>
          <w:szCs w:val="28"/>
          <w:lang w:eastAsia="en-US"/>
        </w:rPr>
        <w:t xml:space="preserve"> </w:t>
      </w:r>
    </w:p>
    <w:p w:rsidR="00036200" w:rsidRDefault="00036200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36200" w:rsidRDefault="00036200" w:rsidP="0003620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  <w:r w:rsidRPr="00036200">
        <w:rPr>
          <w:rFonts w:eastAsiaTheme="minorHAnsi"/>
          <w:b/>
          <w:sz w:val="28"/>
          <w:szCs w:val="28"/>
          <w:lang w:eastAsia="en-US"/>
        </w:rPr>
        <w:t>В 5 классе (2 часа)</w:t>
      </w:r>
    </w:p>
    <w:p w:rsidR="00036200" w:rsidRPr="00704339" w:rsidRDefault="00036200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 xml:space="preserve">- 1 час в неделю – </w:t>
      </w:r>
      <w:r w:rsidR="00E80DAD">
        <w:rPr>
          <w:rFonts w:eastAsiaTheme="minorHAnsi"/>
          <w:sz w:val="28"/>
          <w:szCs w:val="28"/>
          <w:lang w:eastAsia="en-US"/>
        </w:rPr>
        <w:t>«ОДНКНР»</w:t>
      </w:r>
      <w:r w:rsidRPr="00036200">
        <w:rPr>
          <w:rFonts w:eastAsiaTheme="minorHAnsi"/>
          <w:sz w:val="28"/>
          <w:szCs w:val="28"/>
          <w:lang w:eastAsia="en-US"/>
        </w:rPr>
        <w:t xml:space="preserve"> для</w:t>
      </w:r>
      <w:r w:rsidRPr="00704339">
        <w:rPr>
          <w:rFonts w:eastAsiaTheme="minorHAnsi"/>
          <w:sz w:val="28"/>
          <w:szCs w:val="28"/>
          <w:lang w:eastAsia="en-US"/>
        </w:rPr>
        <w:t xml:space="preserve"> обеспечения необходимого уровня усвоения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учебного материала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36200" w:rsidRDefault="00036200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 xml:space="preserve">- 1 час в неделю – </w:t>
      </w:r>
      <w:r>
        <w:rPr>
          <w:rFonts w:eastAsiaTheme="minorHAnsi"/>
          <w:sz w:val="28"/>
          <w:szCs w:val="28"/>
          <w:lang w:eastAsia="en-US"/>
        </w:rPr>
        <w:t>«</w:t>
      </w:r>
      <w:r w:rsidR="00E80DAD">
        <w:rPr>
          <w:rFonts w:eastAsiaTheme="minorHAnsi"/>
          <w:sz w:val="28"/>
          <w:szCs w:val="28"/>
          <w:lang w:eastAsia="en-US"/>
        </w:rPr>
        <w:t>Обществознание</w:t>
      </w:r>
      <w:r>
        <w:rPr>
          <w:rFonts w:eastAsiaTheme="minorHAnsi"/>
          <w:sz w:val="28"/>
          <w:szCs w:val="28"/>
          <w:lang w:eastAsia="en-US"/>
        </w:rPr>
        <w:t>»</w:t>
      </w:r>
      <w:r w:rsidRPr="00704339">
        <w:rPr>
          <w:rFonts w:eastAsiaTheme="minorHAnsi"/>
          <w:sz w:val="28"/>
          <w:szCs w:val="28"/>
          <w:lang w:eastAsia="en-US"/>
        </w:rPr>
        <w:t xml:space="preserve"> для обеспечения необходимого уровня усвоения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учебного материала.</w:t>
      </w:r>
    </w:p>
    <w:p w:rsidR="00036200" w:rsidRPr="00036200" w:rsidRDefault="00036200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36200" w:rsidRPr="00036200" w:rsidRDefault="00036200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36200" w:rsidRDefault="00036200" w:rsidP="0003620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sz w:val="28"/>
          <w:szCs w:val="28"/>
          <w:lang w:eastAsia="en-US"/>
        </w:rPr>
      </w:pPr>
      <w:r w:rsidRPr="00036200">
        <w:rPr>
          <w:rFonts w:eastAsiaTheme="minorHAnsi"/>
          <w:b/>
          <w:sz w:val="28"/>
          <w:szCs w:val="28"/>
          <w:lang w:eastAsia="en-US"/>
        </w:rPr>
        <w:t>В 6 классе (1 час)</w:t>
      </w:r>
    </w:p>
    <w:p w:rsidR="00E80DAD" w:rsidRDefault="00E80DAD" w:rsidP="00E80DAD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 xml:space="preserve">- 1 час в неделю – </w:t>
      </w:r>
      <w:r>
        <w:rPr>
          <w:rFonts w:eastAsiaTheme="minorHAnsi"/>
          <w:sz w:val="28"/>
          <w:szCs w:val="28"/>
          <w:lang w:eastAsia="en-US"/>
        </w:rPr>
        <w:t>«Математика»</w:t>
      </w:r>
      <w:r w:rsidRPr="00704339">
        <w:rPr>
          <w:rFonts w:eastAsiaTheme="minorHAnsi"/>
          <w:sz w:val="28"/>
          <w:szCs w:val="28"/>
          <w:lang w:eastAsia="en-US"/>
        </w:rPr>
        <w:t xml:space="preserve"> для обеспечения необходимого уровня усвоения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учебного материала.</w:t>
      </w:r>
    </w:p>
    <w:p w:rsidR="004A6340" w:rsidRPr="00704339" w:rsidRDefault="004A6340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03620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lastRenderedPageBreak/>
        <w:t>В 7</w:t>
      </w:r>
      <w:r w:rsidR="00A41AE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>классе (2 часа)</w:t>
      </w:r>
    </w:p>
    <w:p w:rsidR="00E80DAD" w:rsidRDefault="00F15FCB" w:rsidP="00E80DAD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 xml:space="preserve">- 1 час в неделю </w:t>
      </w:r>
      <w:r w:rsidRPr="00E80DAD">
        <w:rPr>
          <w:rFonts w:eastAsiaTheme="minorHAnsi"/>
          <w:sz w:val="28"/>
          <w:szCs w:val="28"/>
          <w:lang w:eastAsia="en-US"/>
        </w:rPr>
        <w:t xml:space="preserve">– </w:t>
      </w:r>
      <w:r w:rsidR="008E2995" w:rsidRPr="00E80DAD">
        <w:rPr>
          <w:rFonts w:eastAsiaTheme="minorHAnsi"/>
          <w:sz w:val="28"/>
          <w:szCs w:val="28"/>
          <w:lang w:eastAsia="en-US"/>
        </w:rPr>
        <w:t>«</w:t>
      </w:r>
      <w:r w:rsidR="00E80DAD" w:rsidRPr="00E80DAD">
        <w:rPr>
          <w:rFonts w:eastAsiaTheme="minorHAnsi"/>
          <w:sz w:val="28"/>
          <w:szCs w:val="28"/>
          <w:lang w:eastAsia="en-US"/>
        </w:rPr>
        <w:t>Алгебра</w:t>
      </w:r>
      <w:r w:rsidR="008E2995" w:rsidRPr="00E80DAD">
        <w:rPr>
          <w:rFonts w:eastAsiaTheme="minorHAnsi"/>
          <w:sz w:val="28"/>
          <w:szCs w:val="28"/>
          <w:lang w:eastAsia="en-US"/>
        </w:rPr>
        <w:t>»</w:t>
      </w:r>
      <w:r w:rsidR="00E80DAD" w:rsidRPr="00E80DAD">
        <w:rPr>
          <w:rFonts w:eastAsiaTheme="minorHAnsi"/>
          <w:sz w:val="28"/>
          <w:szCs w:val="28"/>
          <w:lang w:eastAsia="en-US"/>
        </w:rPr>
        <w:t xml:space="preserve"> для обеспечения</w:t>
      </w:r>
      <w:r w:rsidR="00E80DAD" w:rsidRPr="00704339">
        <w:rPr>
          <w:rFonts w:eastAsiaTheme="minorHAnsi"/>
          <w:sz w:val="28"/>
          <w:szCs w:val="28"/>
          <w:lang w:eastAsia="en-US"/>
        </w:rPr>
        <w:t xml:space="preserve"> необходимого уровня усвоения</w:t>
      </w:r>
      <w:r w:rsidR="00E80DAD">
        <w:rPr>
          <w:rFonts w:eastAsiaTheme="minorHAnsi"/>
          <w:sz w:val="28"/>
          <w:szCs w:val="28"/>
          <w:lang w:eastAsia="en-US"/>
        </w:rPr>
        <w:t xml:space="preserve"> </w:t>
      </w:r>
      <w:r w:rsidR="00E80DAD" w:rsidRPr="00704339">
        <w:rPr>
          <w:rFonts w:eastAsiaTheme="minorHAnsi"/>
          <w:sz w:val="28"/>
          <w:szCs w:val="28"/>
          <w:lang w:eastAsia="en-US"/>
        </w:rPr>
        <w:t>учебного материала.</w:t>
      </w:r>
    </w:p>
    <w:p w:rsidR="00F15FCB" w:rsidRPr="00704339" w:rsidRDefault="00F15FCB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 xml:space="preserve">- 1 час в неделю – </w:t>
      </w:r>
      <w:r w:rsidR="008E2995">
        <w:rPr>
          <w:rFonts w:eastAsiaTheme="minorHAnsi"/>
          <w:sz w:val="28"/>
          <w:szCs w:val="28"/>
          <w:lang w:eastAsia="en-US"/>
        </w:rPr>
        <w:t>«</w:t>
      </w:r>
      <w:r w:rsidR="00E80DAD">
        <w:rPr>
          <w:rFonts w:eastAsiaTheme="minorHAnsi"/>
          <w:sz w:val="28"/>
          <w:szCs w:val="28"/>
          <w:lang w:eastAsia="en-US"/>
        </w:rPr>
        <w:t>Биология</w:t>
      </w:r>
      <w:r w:rsidR="008E2995">
        <w:rPr>
          <w:rFonts w:eastAsiaTheme="minorHAnsi"/>
          <w:sz w:val="28"/>
          <w:szCs w:val="28"/>
          <w:lang w:eastAsia="en-US"/>
        </w:rPr>
        <w:t>»</w:t>
      </w:r>
      <w:r w:rsidRPr="00704339">
        <w:rPr>
          <w:rFonts w:eastAsiaTheme="minorHAnsi"/>
          <w:sz w:val="28"/>
          <w:szCs w:val="28"/>
          <w:lang w:eastAsia="en-US"/>
        </w:rPr>
        <w:t xml:space="preserve"> для обеспечения необходимого уровня усвоения</w:t>
      </w:r>
      <w:r w:rsidR="008E2995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учебного материала.</w:t>
      </w:r>
    </w:p>
    <w:p w:rsidR="002527EF" w:rsidRPr="00704339" w:rsidRDefault="002527EF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03620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t>В 8 классе (</w:t>
      </w:r>
      <w:r w:rsidR="00704339" w:rsidRPr="00704339">
        <w:rPr>
          <w:rFonts w:eastAsiaTheme="minorHAnsi"/>
          <w:b/>
          <w:bCs/>
          <w:sz w:val="28"/>
          <w:szCs w:val="28"/>
          <w:lang w:eastAsia="en-US"/>
        </w:rPr>
        <w:t>1 час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F15FCB" w:rsidRDefault="00F15FCB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по 0,5 часа в неделю – «Родной язык» и «Родная литература», Письмо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Федеральной службы по надзору в сфере образования и науки от 20 июня 2018 г.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№ 05-192 «О вопросах изучения родных языков из числа языков народов РФ»;</w:t>
      </w:r>
    </w:p>
    <w:p w:rsidR="002527EF" w:rsidRPr="00704339" w:rsidRDefault="002527EF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15FCB" w:rsidRDefault="00F15FCB" w:rsidP="00036200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04339">
        <w:rPr>
          <w:rFonts w:eastAsiaTheme="minorHAnsi"/>
          <w:b/>
          <w:bCs/>
          <w:sz w:val="28"/>
          <w:szCs w:val="28"/>
          <w:lang w:eastAsia="en-US"/>
        </w:rPr>
        <w:t>В 9 классе (</w:t>
      </w:r>
      <w:r w:rsidR="00113EA0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704339">
        <w:rPr>
          <w:rFonts w:eastAsiaTheme="minorHAnsi"/>
          <w:b/>
          <w:bCs/>
          <w:sz w:val="28"/>
          <w:szCs w:val="28"/>
          <w:lang w:eastAsia="en-US"/>
        </w:rPr>
        <w:t xml:space="preserve"> часа)</w:t>
      </w:r>
    </w:p>
    <w:p w:rsidR="00F15FCB" w:rsidRPr="00704339" w:rsidRDefault="00704339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- по 0,5 часа</w:t>
      </w:r>
      <w:r w:rsidR="00F15FCB" w:rsidRPr="00704339">
        <w:rPr>
          <w:rFonts w:eastAsiaTheme="minorHAnsi"/>
          <w:sz w:val="28"/>
          <w:szCs w:val="28"/>
          <w:lang w:eastAsia="en-US"/>
        </w:rPr>
        <w:t xml:space="preserve"> в неделю – «Родной язык» и «Родная литература», Письмо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Федеральной службы по надзору в сфере образования и науки от 20 июня 2018 г.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="00F15FCB" w:rsidRPr="00704339">
        <w:rPr>
          <w:rFonts w:eastAsiaTheme="minorHAnsi"/>
          <w:sz w:val="28"/>
          <w:szCs w:val="28"/>
          <w:lang w:eastAsia="en-US"/>
        </w:rPr>
        <w:t>№ 05-192 «О вопросах изучения родных языков из числа языков народов РФ»;</w:t>
      </w:r>
    </w:p>
    <w:p w:rsidR="008E2995" w:rsidRPr="00704339" w:rsidRDefault="00704339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 xml:space="preserve">- 1 час в неделю – </w:t>
      </w:r>
      <w:r w:rsidR="008E2995">
        <w:rPr>
          <w:rFonts w:eastAsiaTheme="minorHAnsi"/>
          <w:sz w:val="28"/>
          <w:szCs w:val="28"/>
          <w:lang w:eastAsia="en-US"/>
        </w:rPr>
        <w:t>«</w:t>
      </w:r>
      <w:r w:rsidR="00E80DAD">
        <w:rPr>
          <w:rFonts w:eastAsiaTheme="minorHAnsi"/>
          <w:sz w:val="28"/>
          <w:szCs w:val="28"/>
          <w:lang w:eastAsia="en-US"/>
        </w:rPr>
        <w:t>ОДНКНР</w:t>
      </w:r>
      <w:r w:rsidR="008E2995">
        <w:rPr>
          <w:rFonts w:eastAsiaTheme="minorHAnsi"/>
          <w:sz w:val="28"/>
          <w:szCs w:val="28"/>
          <w:lang w:eastAsia="en-US"/>
        </w:rPr>
        <w:t>»</w:t>
      </w:r>
      <w:r w:rsidRPr="00704339">
        <w:rPr>
          <w:rFonts w:eastAsiaTheme="minorHAnsi"/>
          <w:sz w:val="28"/>
          <w:szCs w:val="28"/>
          <w:lang w:eastAsia="en-US"/>
        </w:rPr>
        <w:t xml:space="preserve"> </w:t>
      </w:r>
      <w:r w:rsidR="008E2995" w:rsidRPr="00704339">
        <w:rPr>
          <w:rFonts w:eastAsiaTheme="minorHAnsi"/>
          <w:sz w:val="28"/>
          <w:szCs w:val="28"/>
          <w:lang w:eastAsia="en-US"/>
        </w:rPr>
        <w:t>для обеспечения необходимого уровня усвоения</w:t>
      </w:r>
      <w:r w:rsidR="008E2995">
        <w:rPr>
          <w:rFonts w:eastAsiaTheme="minorHAnsi"/>
          <w:sz w:val="28"/>
          <w:szCs w:val="28"/>
          <w:lang w:eastAsia="en-US"/>
        </w:rPr>
        <w:t xml:space="preserve"> </w:t>
      </w:r>
      <w:r w:rsidR="008E2995" w:rsidRPr="00704339">
        <w:rPr>
          <w:rFonts w:eastAsiaTheme="minorHAnsi"/>
          <w:sz w:val="28"/>
          <w:szCs w:val="28"/>
          <w:lang w:eastAsia="en-US"/>
        </w:rPr>
        <w:t>учебного материала.</w:t>
      </w:r>
    </w:p>
    <w:p w:rsidR="00F15FCB" w:rsidRPr="00704339" w:rsidRDefault="00F15FCB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В школе для 5-9 классов будет реализовываться основная образовательная</w:t>
      </w:r>
      <w:r w:rsidR="00DB5B35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программа основного общего образования в соответствии с требованиями ФГОС.</w:t>
      </w:r>
    </w:p>
    <w:p w:rsidR="00F15FCB" w:rsidRPr="00704339" w:rsidRDefault="00F15FCB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Основная образовательная программа реализуется через учебный план и план</w:t>
      </w:r>
      <w:r w:rsidR="00DB5B35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внеурочной деятельности, включающий работу по пяти направлениям:</w:t>
      </w:r>
    </w:p>
    <w:p w:rsidR="00F15FCB" w:rsidRPr="00A41AE6" w:rsidRDefault="00DB5B35" w:rsidP="00036200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духовно-нравственное</w:t>
      </w:r>
      <w:r>
        <w:rPr>
          <w:rFonts w:eastAsiaTheme="minorHAnsi"/>
          <w:sz w:val="28"/>
          <w:szCs w:val="28"/>
          <w:lang w:val="en-US" w:eastAsia="en-US"/>
        </w:rPr>
        <w:t>;</w:t>
      </w:r>
    </w:p>
    <w:p w:rsidR="00A41AE6" w:rsidRPr="00A41AE6" w:rsidRDefault="00DB5B35" w:rsidP="00036200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социальное;</w:t>
      </w:r>
    </w:p>
    <w:p w:rsidR="00F15FCB" w:rsidRPr="00A41AE6" w:rsidRDefault="00F15FCB" w:rsidP="00036200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41AE6">
        <w:rPr>
          <w:rFonts w:eastAsiaTheme="minorHAnsi"/>
          <w:sz w:val="28"/>
          <w:szCs w:val="28"/>
          <w:lang w:eastAsia="en-US"/>
        </w:rPr>
        <w:t>об</w:t>
      </w:r>
      <w:r w:rsidR="00DB5B35">
        <w:rPr>
          <w:rFonts w:eastAsiaTheme="minorHAnsi"/>
          <w:sz w:val="28"/>
          <w:szCs w:val="28"/>
          <w:lang w:eastAsia="en-US"/>
        </w:rPr>
        <w:t>щеинтеллектуальное</w:t>
      </w:r>
      <w:proofErr w:type="spellEnd"/>
      <w:r w:rsidR="00DB5B35">
        <w:rPr>
          <w:rFonts w:eastAsiaTheme="minorHAnsi"/>
          <w:sz w:val="28"/>
          <w:szCs w:val="28"/>
          <w:lang w:eastAsia="en-US"/>
        </w:rPr>
        <w:t>;</w:t>
      </w:r>
    </w:p>
    <w:p w:rsidR="00F15FCB" w:rsidRPr="00A41AE6" w:rsidRDefault="00DB5B35" w:rsidP="00036200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общекультурное;</w:t>
      </w:r>
    </w:p>
    <w:p w:rsidR="00F15FCB" w:rsidRPr="00A41AE6" w:rsidRDefault="00F15FCB" w:rsidP="00036200">
      <w:pPr>
        <w:pStyle w:val="a5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A41AE6">
        <w:rPr>
          <w:rFonts w:eastAsiaTheme="minorHAnsi"/>
          <w:sz w:val="28"/>
          <w:szCs w:val="28"/>
          <w:lang w:eastAsia="en-US"/>
        </w:rPr>
        <w:t>спортивно-оздоровительное.</w:t>
      </w:r>
    </w:p>
    <w:p w:rsidR="00F15FCB" w:rsidRPr="00704339" w:rsidRDefault="00F15FCB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Образовательное учреждение вправе применять электронное обучение,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дистанционные образовательные технологии при реализации образовательных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программ.</w:t>
      </w:r>
    </w:p>
    <w:p w:rsidR="00F15FCB" w:rsidRPr="00704339" w:rsidRDefault="00F15FCB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>При реализации образовательных программ с применением исключительно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электронного обучения, дистанционных образовательных технологий 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образовательных учреждениях должны быть созданы условия для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функционирования электронной информационно-образовательной среды,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включающей в себя электронные информационные ресурсы, электронные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образовательные ресурсы, совокупность информационных технологий,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телекоммуникационных технологий, соответствующих технологических средств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и обеспечивающей освоение обучающимися образовательных программ в полном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объеме</w:t>
      </w:r>
      <w:r w:rsidR="00A41AE6">
        <w:rPr>
          <w:rFonts w:eastAsiaTheme="minorHAnsi"/>
          <w:sz w:val="28"/>
          <w:szCs w:val="28"/>
          <w:lang w:eastAsia="en-US"/>
        </w:rPr>
        <w:t xml:space="preserve">, </w:t>
      </w:r>
      <w:r w:rsidRPr="00704339">
        <w:rPr>
          <w:rFonts w:eastAsiaTheme="minorHAnsi"/>
          <w:sz w:val="28"/>
          <w:szCs w:val="28"/>
          <w:lang w:eastAsia="en-US"/>
        </w:rPr>
        <w:t xml:space="preserve"> независимо от места нахождения обучающихся.</w:t>
      </w:r>
    </w:p>
    <w:p w:rsidR="00A41AE6" w:rsidRDefault="00F15FCB" w:rsidP="00036200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704339">
        <w:rPr>
          <w:rFonts w:eastAsiaTheme="minorHAnsi"/>
          <w:sz w:val="28"/>
          <w:szCs w:val="28"/>
          <w:lang w:eastAsia="en-US"/>
        </w:rPr>
        <w:t xml:space="preserve">Учебный план имеет необходимое </w:t>
      </w:r>
      <w:r w:rsidR="00A41AE6">
        <w:rPr>
          <w:rFonts w:eastAsiaTheme="minorHAnsi"/>
          <w:sz w:val="28"/>
          <w:szCs w:val="28"/>
          <w:lang w:eastAsia="en-US"/>
        </w:rPr>
        <w:t>кадровое, нормативное, учебно</w:t>
      </w:r>
      <w:r w:rsidR="00DB5B35">
        <w:rPr>
          <w:rFonts w:eastAsiaTheme="minorHAnsi"/>
          <w:sz w:val="28"/>
          <w:szCs w:val="28"/>
          <w:lang w:eastAsia="en-US"/>
        </w:rPr>
        <w:t>-</w:t>
      </w:r>
      <w:r w:rsidRPr="00704339">
        <w:rPr>
          <w:rFonts w:eastAsiaTheme="minorHAnsi"/>
          <w:sz w:val="28"/>
          <w:szCs w:val="28"/>
          <w:lang w:eastAsia="en-US"/>
        </w:rPr>
        <w:t>методическое</w:t>
      </w:r>
      <w:r w:rsidR="00A41AE6">
        <w:rPr>
          <w:rFonts w:eastAsiaTheme="minorHAnsi"/>
          <w:sz w:val="28"/>
          <w:szCs w:val="28"/>
          <w:lang w:eastAsia="en-US"/>
        </w:rPr>
        <w:t xml:space="preserve"> </w:t>
      </w:r>
      <w:r w:rsidRPr="00704339">
        <w:rPr>
          <w:rFonts w:eastAsiaTheme="minorHAnsi"/>
          <w:sz w:val="28"/>
          <w:szCs w:val="28"/>
          <w:lang w:eastAsia="en-US"/>
        </w:rPr>
        <w:t>и материально – техническое обеспечение.</w:t>
      </w:r>
    </w:p>
    <w:p w:rsidR="00833796" w:rsidRDefault="00833796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p w:rsidR="004A6340" w:rsidRDefault="004A6340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p w:rsidR="004A6340" w:rsidRDefault="004A6340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p w:rsidR="004A6340" w:rsidRDefault="004A6340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p w:rsidR="004A6340" w:rsidRDefault="004A6340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p w:rsidR="004A6340" w:rsidRDefault="004A6340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p w:rsidR="004A6340" w:rsidRDefault="004A6340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p w:rsidR="004A6340" w:rsidRDefault="004A6340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p w:rsidR="004A6340" w:rsidRDefault="004A6340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p w:rsidR="00833796" w:rsidRPr="00833796" w:rsidRDefault="00833796" w:rsidP="00231C60">
      <w:pPr>
        <w:tabs>
          <w:tab w:val="left" w:pos="709"/>
        </w:tabs>
        <w:ind w:right="-1"/>
        <w:rPr>
          <w:sz w:val="22"/>
          <w:szCs w:val="28"/>
          <w:lang w:eastAsia="en-US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5670"/>
        <w:gridCol w:w="4820"/>
      </w:tblGrid>
      <w:tr w:rsidR="00A41AE6" w:rsidRPr="00E211A3" w:rsidTr="004A6340">
        <w:tc>
          <w:tcPr>
            <w:tcW w:w="5670" w:type="dxa"/>
          </w:tcPr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СОГЛАСОВАНО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Советом родителей МБОУ </w:t>
            </w:r>
            <w:r w:rsidR="00DB5B35">
              <w:rPr>
                <w:sz w:val="20"/>
                <w:szCs w:val="28"/>
              </w:rPr>
              <w:t>Большекирсановской</w:t>
            </w:r>
            <w:r w:rsidRPr="00E211A3">
              <w:rPr>
                <w:sz w:val="20"/>
                <w:szCs w:val="28"/>
              </w:rPr>
              <w:t xml:space="preserve"> сош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(протокол от ___.________ 2020 г. №___)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СОГЛАСОВАНО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Советом обучающихся МБОУ </w:t>
            </w:r>
            <w:r w:rsidR="00DB5B35">
              <w:rPr>
                <w:sz w:val="20"/>
                <w:szCs w:val="28"/>
              </w:rPr>
              <w:t>Большекирсановской</w:t>
            </w:r>
            <w:r w:rsidR="00DB5B35" w:rsidRPr="00E211A3">
              <w:rPr>
                <w:sz w:val="20"/>
                <w:szCs w:val="28"/>
              </w:rPr>
              <w:t xml:space="preserve"> </w:t>
            </w:r>
            <w:r w:rsidRPr="00E211A3">
              <w:rPr>
                <w:sz w:val="20"/>
                <w:szCs w:val="28"/>
              </w:rPr>
              <w:t>сош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(протокол от ___.________ 2020 г. №___)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СОГЛАСОВАНО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Педагогическим советом МБОУ </w:t>
            </w:r>
            <w:r w:rsidR="00DB5B35">
              <w:rPr>
                <w:sz w:val="20"/>
                <w:szCs w:val="28"/>
              </w:rPr>
              <w:t>Большекирсановской</w:t>
            </w:r>
            <w:r w:rsidR="00DB5B35" w:rsidRPr="00E211A3">
              <w:rPr>
                <w:sz w:val="20"/>
                <w:szCs w:val="28"/>
              </w:rPr>
              <w:t xml:space="preserve"> </w:t>
            </w:r>
            <w:r w:rsidRPr="00E211A3">
              <w:rPr>
                <w:sz w:val="20"/>
                <w:szCs w:val="28"/>
              </w:rPr>
              <w:t>сош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(протокол от ___.________ 2020 г. №___)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УТВЕРЖДЕНО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приказом МБОУ </w:t>
            </w:r>
            <w:r w:rsidR="00DB5B35">
              <w:rPr>
                <w:sz w:val="20"/>
                <w:szCs w:val="28"/>
              </w:rPr>
              <w:t>Большекирсановской</w:t>
            </w:r>
            <w:r w:rsidR="00DB5B35" w:rsidRPr="00E211A3">
              <w:rPr>
                <w:sz w:val="20"/>
                <w:szCs w:val="28"/>
              </w:rPr>
              <w:t xml:space="preserve"> </w:t>
            </w:r>
            <w:r w:rsidRPr="00E211A3">
              <w:rPr>
                <w:sz w:val="20"/>
                <w:szCs w:val="28"/>
              </w:rPr>
              <w:t>сош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>от ___.____________ 2020 г. №____</w:t>
            </w:r>
          </w:p>
          <w:p w:rsidR="00A41AE6" w:rsidRPr="00E211A3" w:rsidRDefault="00A41AE6" w:rsidP="00231C60">
            <w:pPr>
              <w:tabs>
                <w:tab w:val="left" w:pos="709"/>
              </w:tabs>
              <w:ind w:right="-1"/>
              <w:rPr>
                <w:sz w:val="20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Директор МБОУ </w:t>
            </w:r>
            <w:r w:rsidR="00DB5B35">
              <w:rPr>
                <w:sz w:val="20"/>
                <w:szCs w:val="28"/>
              </w:rPr>
              <w:t>Большекирсановской</w:t>
            </w:r>
            <w:r w:rsidR="00DB5B35" w:rsidRPr="00E211A3">
              <w:rPr>
                <w:sz w:val="20"/>
                <w:szCs w:val="28"/>
              </w:rPr>
              <w:t xml:space="preserve"> </w:t>
            </w:r>
            <w:r w:rsidRPr="00E211A3">
              <w:rPr>
                <w:sz w:val="20"/>
                <w:szCs w:val="28"/>
              </w:rPr>
              <w:t>сош</w:t>
            </w:r>
          </w:p>
          <w:p w:rsidR="00A41AE6" w:rsidRPr="00E211A3" w:rsidRDefault="00A41AE6" w:rsidP="00DB5B35">
            <w:pPr>
              <w:tabs>
                <w:tab w:val="left" w:pos="709"/>
              </w:tabs>
              <w:ind w:right="-1" w:hanging="114"/>
              <w:rPr>
                <w:b/>
                <w:sz w:val="28"/>
                <w:szCs w:val="28"/>
              </w:rPr>
            </w:pPr>
            <w:r w:rsidRPr="00E211A3">
              <w:rPr>
                <w:sz w:val="20"/>
                <w:szCs w:val="28"/>
              </w:rPr>
              <w:t xml:space="preserve">_________ </w:t>
            </w:r>
            <w:r w:rsidR="00DB5B35">
              <w:rPr>
                <w:sz w:val="20"/>
                <w:szCs w:val="28"/>
              </w:rPr>
              <w:t>Е</w:t>
            </w:r>
            <w:r w:rsidR="008E2995">
              <w:rPr>
                <w:sz w:val="20"/>
                <w:szCs w:val="28"/>
              </w:rPr>
              <w:t>.</w:t>
            </w:r>
            <w:r w:rsidR="00DB5B35">
              <w:rPr>
                <w:sz w:val="20"/>
                <w:szCs w:val="28"/>
              </w:rPr>
              <w:t>А</w:t>
            </w:r>
            <w:r w:rsidR="008E2995">
              <w:rPr>
                <w:sz w:val="20"/>
                <w:szCs w:val="28"/>
              </w:rPr>
              <w:t xml:space="preserve">. </w:t>
            </w:r>
            <w:r w:rsidR="00DB5B35">
              <w:rPr>
                <w:sz w:val="20"/>
                <w:szCs w:val="28"/>
              </w:rPr>
              <w:t>Карпенко</w:t>
            </w:r>
          </w:p>
        </w:tc>
      </w:tr>
    </w:tbl>
    <w:p w:rsidR="00A41AE6" w:rsidRDefault="00A41AE6" w:rsidP="00231C60">
      <w:pPr>
        <w:tabs>
          <w:tab w:val="left" w:pos="709"/>
        </w:tabs>
        <w:ind w:right="-1"/>
        <w:rPr>
          <w:sz w:val="28"/>
          <w:szCs w:val="28"/>
          <w:lang w:eastAsia="en-US"/>
        </w:rPr>
      </w:pPr>
    </w:p>
    <w:p w:rsidR="00A41AE6" w:rsidRPr="00A41AE6" w:rsidRDefault="00A41AE6" w:rsidP="004A6340">
      <w:pPr>
        <w:tabs>
          <w:tab w:val="left" w:pos="709"/>
        </w:tabs>
        <w:ind w:right="-1"/>
        <w:jc w:val="center"/>
        <w:rPr>
          <w:b/>
        </w:rPr>
      </w:pPr>
      <w:r w:rsidRPr="00A41AE6">
        <w:rPr>
          <w:b/>
        </w:rPr>
        <w:t>Недельный учебный план</w:t>
      </w:r>
    </w:p>
    <w:p w:rsidR="00A41AE6" w:rsidRPr="00A41AE6" w:rsidRDefault="00A41AE6" w:rsidP="004A6340">
      <w:pPr>
        <w:tabs>
          <w:tab w:val="left" w:pos="709"/>
        </w:tabs>
        <w:ind w:right="-1"/>
        <w:jc w:val="center"/>
        <w:rPr>
          <w:b/>
        </w:rPr>
      </w:pPr>
      <w:r w:rsidRPr="00A41AE6">
        <w:rPr>
          <w:b/>
        </w:rPr>
        <w:t xml:space="preserve">МБОУ </w:t>
      </w:r>
      <w:r w:rsidR="004A6340">
        <w:rPr>
          <w:b/>
        </w:rPr>
        <w:t>Большекирсановской</w:t>
      </w:r>
      <w:r w:rsidRPr="00A41AE6">
        <w:rPr>
          <w:b/>
        </w:rPr>
        <w:t xml:space="preserve"> сош</w:t>
      </w:r>
    </w:p>
    <w:p w:rsidR="002E128E" w:rsidRDefault="00A41AE6" w:rsidP="004A6340">
      <w:pPr>
        <w:tabs>
          <w:tab w:val="left" w:pos="709"/>
        </w:tabs>
        <w:ind w:right="-1"/>
        <w:jc w:val="center"/>
        <w:rPr>
          <w:b/>
        </w:rPr>
      </w:pPr>
      <w:r w:rsidRPr="00A41AE6">
        <w:rPr>
          <w:b/>
        </w:rPr>
        <w:t xml:space="preserve">на уровне основного общего образования в рамках федерального государственного образовательного стандарта </w:t>
      </w:r>
      <w:r w:rsidR="002E128E">
        <w:rPr>
          <w:b/>
        </w:rPr>
        <w:t>основного общего образования</w:t>
      </w:r>
    </w:p>
    <w:p w:rsidR="00A41AE6" w:rsidRPr="00A41AE6" w:rsidRDefault="00A41AE6" w:rsidP="004A6340">
      <w:pPr>
        <w:tabs>
          <w:tab w:val="left" w:pos="709"/>
        </w:tabs>
        <w:ind w:right="-1"/>
        <w:jc w:val="center"/>
        <w:rPr>
          <w:b/>
        </w:rPr>
      </w:pPr>
      <w:r w:rsidRPr="00A41AE6">
        <w:rPr>
          <w:b/>
        </w:rPr>
        <w:t>(5-9 классы) на 20</w:t>
      </w:r>
      <w:r w:rsidRPr="00A41AE6">
        <w:rPr>
          <w:b/>
          <w:lang w:val="en-US"/>
        </w:rPr>
        <w:t>20</w:t>
      </w:r>
      <w:r w:rsidRPr="00A41AE6">
        <w:rPr>
          <w:b/>
        </w:rPr>
        <w:t>-202</w:t>
      </w:r>
      <w:r w:rsidRPr="00A41AE6">
        <w:rPr>
          <w:b/>
          <w:lang w:val="en-US"/>
        </w:rPr>
        <w:t>1</w:t>
      </w:r>
      <w:r w:rsidRPr="00A41AE6">
        <w:rPr>
          <w:b/>
        </w:rPr>
        <w:t xml:space="preserve"> учебный год</w:t>
      </w:r>
    </w:p>
    <w:p w:rsidR="00A41AE6" w:rsidRPr="00B40D6F" w:rsidRDefault="00A41AE6" w:rsidP="00231C60">
      <w:pPr>
        <w:tabs>
          <w:tab w:val="left" w:pos="709"/>
        </w:tabs>
        <w:spacing w:before="40" w:after="40"/>
        <w:ind w:right="-1"/>
        <w:jc w:val="center"/>
      </w:pPr>
      <w:r w:rsidRPr="00B40D6F">
        <w:t xml:space="preserve">   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688"/>
        <w:gridCol w:w="9"/>
        <w:gridCol w:w="848"/>
        <w:gridCol w:w="850"/>
        <w:gridCol w:w="851"/>
        <w:gridCol w:w="850"/>
        <w:gridCol w:w="851"/>
        <w:gridCol w:w="789"/>
      </w:tblGrid>
      <w:tr w:rsidR="00DB5B35" w:rsidRPr="00B40D6F" w:rsidTr="00833796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35" w:rsidRPr="00B40D6F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35" w:rsidRPr="00B40D6F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680F2" wp14:editId="56DD892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0" t="0" r="5715" b="3810"/>
                      <wp:wrapNone/>
                      <wp:docPr id="219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0CCC5E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96XgIAAGkEAAAOAAAAZHJzL2Uyb0RvYy54bWysVMGO0zAQvSPxD5bv3SQl3W2jTVeoabks&#10;UGkX7q7jNBaObdnephVCAs5I+wn8AgeQVlrgG9I/Yux2CwsXhMjBGXtmXmbePOf0bN0ItGLGciVz&#10;nBzFGDFJVcnlMscvLme9IUbWEVkSoSTL8YZZfDZ++OC01Rnrq1qJkhkEINJmrc5x7ZzOosjSmjXE&#10;HinNJDgrZRriYGuWUWlIC+iNiPpxfBy1ypTaKMqshdNi58TjgF9VjLrnVWWZQyLHUJsLqwnrwq/R&#10;+JRkS0N0zem+DPIPVTSES/joAaogjqArw/+Aajg1yqrKHVHVRKqqOGWhB+gmiX/r5qImmoVegByr&#10;DzTZ/wdLn63mBvEyx/1khJEkDQyp+7h9u73uvnafttdo+6773n3pPnc33bfuZvse7NvtB7C9s7vd&#10;H1+jxHPZapsB5ETOjWeDruWFPlf0lUVSTWoilyz0dLnR8JmQEd1L8RuroaJF+1SVEEOunArErivT&#10;oEpw/dInenAgD63DJDeHSbK1QxQOk5N4eDIcYETBlyaD/iiMOiKZx/HZ2lj3hKkGeSPHgkvPNMnI&#10;6tw66ARC70L8sVQzLkRQi5CozfFo0B+EBKsEL73Th1mzXEyEQSvi9RYeTwuA3Qsz6kqWAaxmpJzu&#10;bUe42NkQL6THg36gnL21E9TrUTyaDqfDtJf2j6e9NC6K3uPZJO0dz5KTQfGomEyK5I0vLUmzmpcl&#10;k766O3En6d+JZ3/NdrI8yPtAQ3QfPbQIxd69Q9FhtH6aO10sVLmZG8+GnzLoOQTv756/ML/uQ9TP&#10;P8T4BwAAAP//AwBQSwMEFAAGAAgAAAAhAJbjqhndAAAABwEAAA8AAABkcnMvZG93bnJldi54bWxM&#10;zkFLw0AQBeC74H9YRvDW7ibFtsZMShH1UhCs0fMmOybB7GzIbtP477ue9Di84b0v3822FxONvnOM&#10;kCwVCOLamY4bhPL9ebEF4YNmo3vHhPBDHnbF9VWuM+PO/EbTMTQilrDPNEIbwpBJ6euWrPZLNxDH&#10;7MuNVod4jo00oz7HctvLVKm1tLrjuNDqgR5bqr+PJ4uw/zw8rV6nyrre3Dflh7GlekkRb2/m/QOI&#10;QHP4e4ZffqRDEU2VO7HxokdYbKM8INxtQMQ4XasViAphkyQgi1z+9xcXAAAA//8DAFBLAQItABQA&#10;BgAIAAAAIQC2gziS/gAAAOEBAAATAAAAAAAAAAAAAAAAAAAAAABbQ29udGVudF9UeXBlc10ueG1s&#10;UEsBAi0AFAAGAAgAAAAhADj9If/WAAAAlAEAAAsAAAAAAAAAAAAAAAAALwEAAF9yZWxzLy5yZWxz&#10;UEsBAi0AFAAGAAgAAAAhAJ5B/3peAgAAaQQAAA4AAAAAAAAAAAAAAAAALgIAAGRycy9lMm9Eb2Mu&#10;eG1sUEsBAi0AFAAGAAgAAAAhAJbjqhndAAAABwEAAA8AAAAAAAAAAAAAAAAAuAQAAGRycy9kb3du&#10;cmV2LnhtbFBLBQYAAAAABAAEAPMAAADCBQAAAAA=&#10;"/>
                  </w:pict>
                </mc:Fallback>
              </mc:AlternateContent>
            </w:r>
            <w:r w:rsidRPr="00B40D6F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DB5B35" w:rsidRPr="00B40D6F" w:rsidRDefault="00DB5B35" w:rsidP="00DB5B35">
            <w:pPr>
              <w:tabs>
                <w:tab w:val="left" w:pos="709"/>
              </w:tabs>
              <w:ind w:right="-1"/>
              <w:jc w:val="right"/>
              <w:rPr>
                <w:sz w:val="22"/>
                <w:szCs w:val="22"/>
              </w:rPr>
            </w:pPr>
            <w:r w:rsidRPr="00B40D6F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Pr="00B40D6F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Количество часов</w:t>
            </w:r>
          </w:p>
          <w:p w:rsidR="00DB5B35" w:rsidRPr="00B40D6F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B35" w:rsidRPr="00B40D6F" w:rsidRDefault="00DB5B35" w:rsidP="00DB5B35">
            <w:pPr>
              <w:tabs>
                <w:tab w:val="left" w:pos="709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Всего</w:t>
            </w:r>
          </w:p>
          <w:p w:rsidR="00DB5B35" w:rsidRPr="00B40D6F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</w:tr>
      <w:tr w:rsidR="00DB5B35" w:rsidRPr="00B40D6F" w:rsidTr="00833796">
        <w:trPr>
          <w:trHeight w:val="3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35" w:rsidRPr="00B40D6F" w:rsidRDefault="00DB5B35" w:rsidP="00DB5B35">
            <w:pPr>
              <w:tabs>
                <w:tab w:val="left" w:pos="709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35" w:rsidRPr="00B40D6F" w:rsidRDefault="00DB5B35" w:rsidP="00DB5B35">
            <w:pPr>
              <w:tabs>
                <w:tab w:val="left" w:pos="709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Pr="00B40D6F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Pr="00B40D6F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  <w:lang w:val="en-US"/>
              </w:rPr>
              <w:t>6</w:t>
            </w:r>
            <w:r w:rsidRPr="00B40D6F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Pr="00B40D6F" w:rsidRDefault="00DB5B35" w:rsidP="00DB5B35">
            <w:pPr>
              <w:tabs>
                <w:tab w:val="left" w:pos="709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Pr="00B40D6F" w:rsidRDefault="00DB5B35" w:rsidP="00DB5B35">
            <w:pPr>
              <w:tabs>
                <w:tab w:val="left" w:pos="709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  <w:lang w:val="en-US"/>
              </w:rPr>
              <w:t>8</w:t>
            </w:r>
            <w:r w:rsidRPr="00B40D6F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Pr="00B40D6F" w:rsidRDefault="00DB5B35" w:rsidP="00DB5B35">
            <w:pPr>
              <w:tabs>
                <w:tab w:val="left" w:pos="709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  <w:lang w:val="en-US"/>
              </w:rPr>
              <w:t>9</w:t>
            </w:r>
            <w:r w:rsidRPr="00B40D6F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35" w:rsidRPr="00B40D6F" w:rsidRDefault="00DB5B35" w:rsidP="00DB5B35">
            <w:pPr>
              <w:tabs>
                <w:tab w:val="left" w:pos="709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</w:tr>
      <w:tr w:rsidR="008E2995" w:rsidRPr="00B40D6F" w:rsidTr="00833796">
        <w:trPr>
          <w:gridAfter w:val="5"/>
          <w:wAfter w:w="4191" w:type="dxa"/>
          <w:trHeight w:val="375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  <w:r w:rsidRPr="00B40D6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</w:tr>
      <w:tr w:rsidR="008E2995" w:rsidRPr="00B40D6F" w:rsidTr="00833796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 xml:space="preserve">Русский язык </w:t>
            </w:r>
          </w:p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40D6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40D6F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21</w:t>
            </w:r>
          </w:p>
        </w:tc>
      </w:tr>
      <w:tr w:rsidR="008E2995" w:rsidRPr="00B40D6F" w:rsidTr="00833796">
        <w:trPr>
          <w:trHeight w:val="3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40D6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40D6F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40D6F">
              <w:rPr>
                <w:bCs/>
                <w:sz w:val="22"/>
                <w:szCs w:val="22"/>
              </w:rPr>
              <w:t>13</w:t>
            </w:r>
          </w:p>
        </w:tc>
      </w:tr>
      <w:tr w:rsidR="008E2995" w:rsidRPr="00B40D6F" w:rsidTr="00833796">
        <w:trPr>
          <w:trHeight w:val="375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color w:val="000000"/>
                <w:sz w:val="22"/>
                <w:szCs w:val="22"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40D6F">
              <w:rPr>
                <w:sz w:val="22"/>
                <w:szCs w:val="22"/>
              </w:rPr>
              <w:t>родная литература*</w:t>
            </w:r>
            <w:r w:rsidRPr="00B40D6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40D6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</w:tr>
      <w:tr w:rsidR="008E2995" w:rsidRPr="00B40D6F" w:rsidTr="00833796">
        <w:trPr>
          <w:trHeight w:val="3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40D6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40D6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DB5B3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35" w:rsidRPr="00DB5B35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16"/>
                <w:szCs w:val="16"/>
              </w:rPr>
            </w:pPr>
            <w:r w:rsidRPr="00DB5B35">
              <w:rPr>
                <w:bCs/>
                <w:sz w:val="22"/>
                <w:szCs w:val="22"/>
              </w:rPr>
              <w:t>-</w:t>
            </w:r>
          </w:p>
        </w:tc>
      </w:tr>
      <w:tr w:rsidR="008E2995" w:rsidRPr="00B85CFF" w:rsidTr="00833796">
        <w:trPr>
          <w:trHeight w:val="37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15</w:t>
            </w:r>
          </w:p>
        </w:tc>
      </w:tr>
      <w:tr w:rsidR="008E2995" w:rsidRPr="00B85CFF" w:rsidTr="00833796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8E2995" w:rsidRPr="00B85CFF" w:rsidTr="00833796">
        <w:trPr>
          <w:trHeight w:val="33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9</w:t>
            </w:r>
          </w:p>
        </w:tc>
      </w:tr>
      <w:tr w:rsidR="008E2995" w:rsidRPr="00B85CFF" w:rsidTr="00833796">
        <w:trPr>
          <w:trHeight w:val="34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6</w:t>
            </w:r>
          </w:p>
        </w:tc>
      </w:tr>
      <w:tr w:rsidR="008E2995" w:rsidRPr="00B85CFF" w:rsidTr="00833796">
        <w:trPr>
          <w:trHeight w:val="22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</w:tr>
      <w:tr w:rsidR="008E2995" w:rsidRPr="00B85CFF" w:rsidTr="00833796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История России.</w:t>
            </w:r>
          </w:p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8E2995" w:rsidRPr="00B85CFF" w:rsidTr="00833796">
        <w:trPr>
          <w:trHeight w:val="3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8E2995" w:rsidRPr="00B85CFF" w:rsidTr="00833796">
        <w:trPr>
          <w:trHeight w:val="37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8</w:t>
            </w:r>
          </w:p>
        </w:tc>
      </w:tr>
      <w:tr w:rsidR="008E2995" w:rsidRPr="00B85CFF" w:rsidTr="00833796">
        <w:trPr>
          <w:trHeight w:val="24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Естественно-</w:t>
            </w:r>
          </w:p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color w:val="FF0000"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8E2995" w:rsidRPr="00B85CFF" w:rsidTr="00833796">
        <w:trPr>
          <w:trHeight w:val="37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8E2995" w:rsidRPr="00B85CFF" w:rsidTr="00833796">
        <w:trPr>
          <w:trHeight w:val="37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Биология</w:t>
            </w:r>
          </w:p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B85CFF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DB5B35" w:rsidRPr="00684734" w:rsidTr="00833796">
        <w:trPr>
          <w:trHeight w:val="37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35" w:rsidRPr="00684734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ОДНКНР</w:t>
            </w:r>
            <w:r w:rsidRPr="00684734">
              <w:rPr>
                <w:bCs/>
                <w:sz w:val="22"/>
                <w:szCs w:val="22"/>
                <w:lang w:val="en-US"/>
              </w:rPr>
              <w:t>**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B35" w:rsidRPr="00684734" w:rsidRDefault="00DB5B3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35" w:rsidRDefault="00DB5B35" w:rsidP="00DB5B35">
            <w:pPr>
              <w:jc w:val="center"/>
            </w:pPr>
            <w:r w:rsidRPr="007517D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35" w:rsidRDefault="00DB5B35" w:rsidP="00DB5B35">
            <w:pPr>
              <w:jc w:val="center"/>
            </w:pPr>
            <w:r w:rsidRPr="007517D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35" w:rsidRDefault="00DB5B35" w:rsidP="00DB5B35">
            <w:pPr>
              <w:jc w:val="center"/>
            </w:pPr>
            <w:r w:rsidRPr="007517D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35" w:rsidRDefault="00DB5B35" w:rsidP="00DB5B35">
            <w:pPr>
              <w:jc w:val="center"/>
            </w:pPr>
            <w:r w:rsidRPr="007517D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35" w:rsidRDefault="00DB5B35" w:rsidP="00DB5B35">
            <w:pPr>
              <w:jc w:val="center"/>
            </w:pPr>
            <w:r w:rsidRPr="007517D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B35" w:rsidRDefault="00DB5B35" w:rsidP="00DB5B35">
            <w:pPr>
              <w:jc w:val="center"/>
            </w:pPr>
            <w:r w:rsidRPr="007517D9">
              <w:rPr>
                <w:bCs/>
                <w:sz w:val="22"/>
                <w:szCs w:val="22"/>
              </w:rPr>
              <w:t>-</w:t>
            </w:r>
          </w:p>
        </w:tc>
      </w:tr>
      <w:tr w:rsidR="008E2995" w:rsidRPr="00684734" w:rsidTr="00833796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</w:tabs>
              <w:ind w:right="-1"/>
              <w:jc w:val="center"/>
              <w:rPr>
                <w:sz w:val="22"/>
                <w:szCs w:val="22"/>
              </w:rPr>
            </w:pPr>
            <w:r w:rsidRPr="0068473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4</w:t>
            </w:r>
          </w:p>
        </w:tc>
      </w:tr>
      <w:tr w:rsidR="008E2995" w:rsidRPr="00684734" w:rsidTr="00833796">
        <w:trPr>
          <w:trHeight w:val="37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3</w:t>
            </w:r>
          </w:p>
        </w:tc>
      </w:tr>
      <w:tr w:rsidR="008E2995" w:rsidRPr="00684734" w:rsidTr="00833796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lastRenderedPageBreak/>
              <w:t xml:space="preserve">Технология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9</w:t>
            </w:r>
          </w:p>
        </w:tc>
      </w:tr>
      <w:tr w:rsidR="008E2995" w:rsidRPr="00684734" w:rsidTr="00833796">
        <w:trPr>
          <w:trHeight w:val="3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10</w:t>
            </w:r>
          </w:p>
        </w:tc>
      </w:tr>
      <w:tr w:rsidR="008E2995" w:rsidRPr="00684734" w:rsidTr="00833796">
        <w:trPr>
          <w:trHeight w:val="180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</w:tr>
      <w:tr w:rsidR="008E2995" w:rsidRPr="00684734" w:rsidTr="00833796">
        <w:trPr>
          <w:trHeight w:val="375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  <w:r w:rsidRPr="00684734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  <w:r w:rsidRPr="00684734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  <w:lang w:val="en-US"/>
              </w:rPr>
            </w:pPr>
            <w:r w:rsidRPr="00684734">
              <w:rPr>
                <w:bCs/>
                <w:sz w:val="22"/>
                <w:szCs w:val="22"/>
              </w:rPr>
              <w:t>145</w:t>
            </w:r>
          </w:p>
        </w:tc>
      </w:tr>
      <w:tr w:rsidR="008E2995" w:rsidRPr="00684734" w:rsidTr="00833796">
        <w:trPr>
          <w:trHeight w:val="570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  <w:r w:rsidRPr="00684734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8</w:t>
            </w:r>
          </w:p>
        </w:tc>
      </w:tr>
      <w:tr w:rsidR="008E2995" w:rsidRPr="00684734" w:rsidTr="00833796">
        <w:trPr>
          <w:trHeight w:val="25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66891" w:rsidRPr="00684734" w:rsidTr="00833796">
        <w:trPr>
          <w:trHeight w:val="25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91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Математика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Pr="00684734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Pr="00684734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Pr="00684734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Pr="00684734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66891" w:rsidRPr="00684734" w:rsidTr="00833796">
        <w:trPr>
          <w:trHeight w:val="253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91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Алгебра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Pr="00684734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Pr="00684734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Pr="00684734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891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E2995" w:rsidRPr="00684734" w:rsidTr="00833796">
        <w:trPr>
          <w:trHeight w:val="257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Родной язык на (русском)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E2995" w:rsidRPr="00684734" w:rsidTr="00833796">
        <w:trPr>
          <w:trHeight w:val="274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Родная литература на (русском)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E2995" w:rsidRPr="00684734" w:rsidTr="00833796">
        <w:trPr>
          <w:trHeight w:val="274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Биология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8E2995" w:rsidTr="00833796">
        <w:trPr>
          <w:trHeight w:val="274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ОДНКНР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Default="00E66891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8E2995" w:rsidRPr="00684734" w:rsidTr="00833796">
        <w:trPr>
          <w:trHeight w:val="499"/>
        </w:trPr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995" w:rsidRPr="00684734" w:rsidRDefault="008E2995" w:rsidP="00DB5B35">
            <w:pPr>
              <w:tabs>
                <w:tab w:val="left" w:pos="709"/>
                <w:tab w:val="left" w:pos="4500"/>
                <w:tab w:val="left" w:pos="9180"/>
                <w:tab w:val="left" w:pos="9360"/>
              </w:tabs>
              <w:ind w:right="-1"/>
              <w:jc w:val="center"/>
              <w:rPr>
                <w:bCs/>
                <w:sz w:val="22"/>
                <w:szCs w:val="22"/>
              </w:rPr>
            </w:pPr>
            <w:r w:rsidRPr="00684734">
              <w:rPr>
                <w:bCs/>
                <w:sz w:val="22"/>
                <w:szCs w:val="22"/>
              </w:rPr>
              <w:t>153</w:t>
            </w:r>
          </w:p>
        </w:tc>
      </w:tr>
    </w:tbl>
    <w:p w:rsidR="00A41AE6" w:rsidRDefault="00A41AE6" w:rsidP="00231C60">
      <w:pPr>
        <w:tabs>
          <w:tab w:val="left" w:pos="709"/>
        </w:tabs>
        <w:ind w:left="4248" w:right="-1"/>
        <w:jc w:val="right"/>
        <w:rPr>
          <w:sz w:val="16"/>
          <w:szCs w:val="16"/>
        </w:rPr>
      </w:pPr>
    </w:p>
    <w:p w:rsidR="00A41AE6" w:rsidRDefault="00A41AE6" w:rsidP="00231C60">
      <w:pPr>
        <w:tabs>
          <w:tab w:val="left" w:pos="709"/>
        </w:tabs>
        <w:ind w:left="4248" w:right="-1"/>
        <w:jc w:val="right"/>
        <w:rPr>
          <w:sz w:val="16"/>
          <w:szCs w:val="16"/>
        </w:rPr>
      </w:pPr>
    </w:p>
    <w:p w:rsidR="002E128E" w:rsidRDefault="002E128E" w:rsidP="00231C60">
      <w:pPr>
        <w:tabs>
          <w:tab w:val="left" w:pos="709"/>
        </w:tabs>
        <w:autoSpaceDE w:val="0"/>
        <w:autoSpaceDN w:val="0"/>
        <w:adjustRightInd w:val="0"/>
        <w:ind w:left="-426"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E128E">
        <w:rPr>
          <w:rFonts w:eastAsiaTheme="minorHAnsi"/>
          <w:b/>
          <w:bCs/>
          <w:sz w:val="28"/>
          <w:szCs w:val="28"/>
          <w:lang w:eastAsia="en-US"/>
        </w:rPr>
        <w:t>6. Формы промежуточной аттестации.</w:t>
      </w:r>
    </w:p>
    <w:p w:rsidR="008E2995" w:rsidRPr="002E128E" w:rsidRDefault="008E2995" w:rsidP="00231C60">
      <w:pPr>
        <w:tabs>
          <w:tab w:val="left" w:pos="709"/>
        </w:tabs>
        <w:autoSpaceDE w:val="0"/>
        <w:autoSpaceDN w:val="0"/>
        <w:adjustRightInd w:val="0"/>
        <w:ind w:left="-426"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E128E" w:rsidRDefault="002E128E" w:rsidP="00E66891">
      <w:pPr>
        <w:tabs>
          <w:tab w:val="left" w:pos="709"/>
        </w:tabs>
        <w:autoSpaceDE w:val="0"/>
        <w:autoSpaceDN w:val="0"/>
        <w:adjustRightInd w:val="0"/>
        <w:ind w:left="-426" w:right="-1" w:firstLine="426"/>
        <w:jc w:val="both"/>
        <w:rPr>
          <w:rFonts w:eastAsiaTheme="minorHAnsi"/>
          <w:sz w:val="28"/>
          <w:szCs w:val="28"/>
          <w:lang w:eastAsia="en-US"/>
        </w:rPr>
      </w:pPr>
      <w:r w:rsidRPr="002E128E">
        <w:rPr>
          <w:rFonts w:eastAsiaTheme="minorHAnsi"/>
          <w:b/>
          <w:bCs/>
          <w:sz w:val="28"/>
          <w:szCs w:val="28"/>
          <w:lang w:eastAsia="en-US"/>
        </w:rPr>
        <w:t xml:space="preserve">В соответствии с требованиями ФГОС ООО </w:t>
      </w:r>
      <w:r w:rsidRPr="002E128E">
        <w:rPr>
          <w:rFonts w:eastAsiaTheme="minorHAnsi"/>
          <w:sz w:val="28"/>
          <w:szCs w:val="28"/>
          <w:lang w:eastAsia="en-US"/>
        </w:rPr>
        <w:t>основной целью промежуточной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128E">
        <w:rPr>
          <w:rFonts w:eastAsiaTheme="minorHAnsi"/>
          <w:sz w:val="28"/>
          <w:szCs w:val="28"/>
          <w:lang w:eastAsia="en-US"/>
        </w:rPr>
        <w:t>аттестации является контроль усвоения учебного материала учащимися,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128E">
        <w:rPr>
          <w:rFonts w:eastAsiaTheme="minorHAnsi"/>
          <w:sz w:val="28"/>
          <w:szCs w:val="28"/>
          <w:lang w:eastAsia="en-US"/>
        </w:rPr>
        <w:t>выявление их уровня знаний. На уровне основного общего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128E">
        <w:rPr>
          <w:rFonts w:eastAsiaTheme="minorHAnsi"/>
          <w:sz w:val="28"/>
          <w:szCs w:val="28"/>
          <w:lang w:eastAsia="en-US"/>
        </w:rPr>
        <w:t>промежуточная аттестация обучающихся проводится после освоения учебных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128E">
        <w:rPr>
          <w:rFonts w:eastAsiaTheme="minorHAnsi"/>
          <w:sz w:val="28"/>
          <w:szCs w:val="28"/>
          <w:lang w:eastAsia="en-US"/>
        </w:rPr>
        <w:t>программ соответствующего класса и является обязательной. Промежуточная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128E">
        <w:rPr>
          <w:rFonts w:eastAsiaTheme="minorHAnsi"/>
          <w:sz w:val="28"/>
          <w:szCs w:val="28"/>
          <w:lang w:eastAsia="en-US"/>
        </w:rPr>
        <w:t xml:space="preserve">аттестация проводится в учебное время с </w:t>
      </w:r>
      <w:r>
        <w:rPr>
          <w:rFonts w:eastAsiaTheme="minorHAnsi"/>
          <w:sz w:val="28"/>
          <w:szCs w:val="28"/>
          <w:lang w:eastAsia="en-US"/>
        </w:rPr>
        <w:t>10</w:t>
      </w:r>
      <w:r w:rsidRPr="002E128E">
        <w:rPr>
          <w:rFonts w:eastAsiaTheme="minorHAnsi"/>
          <w:sz w:val="28"/>
          <w:szCs w:val="28"/>
          <w:lang w:eastAsia="en-US"/>
        </w:rPr>
        <w:t xml:space="preserve"> по 2</w:t>
      </w:r>
      <w:r>
        <w:rPr>
          <w:rFonts w:eastAsiaTheme="minorHAnsi"/>
          <w:sz w:val="28"/>
          <w:szCs w:val="28"/>
          <w:lang w:eastAsia="en-US"/>
        </w:rPr>
        <w:t>5</w:t>
      </w:r>
      <w:r w:rsidRPr="002E128E">
        <w:rPr>
          <w:rFonts w:eastAsiaTheme="minorHAnsi"/>
          <w:sz w:val="28"/>
          <w:szCs w:val="28"/>
          <w:lang w:eastAsia="en-US"/>
        </w:rPr>
        <w:t xml:space="preserve"> мая 202</w:t>
      </w:r>
      <w:r>
        <w:rPr>
          <w:rFonts w:eastAsiaTheme="minorHAnsi"/>
          <w:sz w:val="28"/>
          <w:szCs w:val="28"/>
          <w:lang w:eastAsia="en-US"/>
        </w:rPr>
        <w:t>1</w:t>
      </w:r>
      <w:r w:rsidRPr="002E128E">
        <w:rPr>
          <w:rFonts w:eastAsiaTheme="minorHAnsi"/>
          <w:sz w:val="28"/>
          <w:szCs w:val="28"/>
          <w:lang w:eastAsia="en-US"/>
        </w:rPr>
        <w:t xml:space="preserve"> года. Сроки проведения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128E">
        <w:rPr>
          <w:rFonts w:eastAsiaTheme="minorHAnsi"/>
          <w:sz w:val="28"/>
          <w:szCs w:val="28"/>
          <w:lang w:eastAsia="en-US"/>
        </w:rPr>
        <w:t>утверждаются приказом по школе. Промежуточная аттестация проводится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E128E">
        <w:rPr>
          <w:rFonts w:eastAsiaTheme="minorHAnsi"/>
          <w:sz w:val="28"/>
          <w:szCs w:val="28"/>
          <w:lang w:eastAsia="en-US"/>
        </w:rPr>
        <w:t>следующих формах:</w:t>
      </w:r>
    </w:p>
    <w:p w:rsidR="008E2995" w:rsidRPr="002E128E" w:rsidRDefault="008E2995" w:rsidP="00231C60">
      <w:pPr>
        <w:tabs>
          <w:tab w:val="left" w:pos="709"/>
        </w:tabs>
        <w:autoSpaceDE w:val="0"/>
        <w:autoSpaceDN w:val="0"/>
        <w:adjustRightInd w:val="0"/>
        <w:ind w:left="-426" w:right="-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3685"/>
        <w:gridCol w:w="3651"/>
      </w:tblGrid>
      <w:tr w:rsidR="002E128E" w:rsidTr="00113EA0">
        <w:trPr>
          <w:trHeight w:val="150"/>
        </w:trPr>
        <w:tc>
          <w:tcPr>
            <w:tcW w:w="2836" w:type="dxa"/>
          </w:tcPr>
          <w:p w:rsidR="002E128E" w:rsidRPr="00113EA0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113EA0">
              <w:rPr>
                <w:rFonts w:eastAsiaTheme="minorHAnsi"/>
                <w:b/>
                <w:bCs/>
                <w:szCs w:val="28"/>
                <w:lang w:eastAsia="en-US"/>
              </w:rPr>
              <w:t>Класс</w:t>
            </w:r>
          </w:p>
        </w:tc>
        <w:tc>
          <w:tcPr>
            <w:tcW w:w="3685" w:type="dxa"/>
          </w:tcPr>
          <w:p w:rsidR="002E128E" w:rsidRPr="00113EA0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113EA0">
              <w:rPr>
                <w:rFonts w:eastAsiaTheme="minorHAnsi"/>
                <w:b/>
                <w:bCs/>
                <w:szCs w:val="28"/>
                <w:lang w:eastAsia="en-US"/>
              </w:rPr>
              <w:t>Предметы, по которым</w:t>
            </w:r>
          </w:p>
          <w:p w:rsidR="002E128E" w:rsidRPr="00113EA0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113EA0">
              <w:rPr>
                <w:rFonts w:eastAsiaTheme="minorHAnsi"/>
                <w:b/>
                <w:bCs/>
                <w:szCs w:val="28"/>
                <w:lang w:eastAsia="en-US"/>
              </w:rPr>
              <w:t>осуществляется</w:t>
            </w:r>
          </w:p>
          <w:p w:rsidR="002E128E" w:rsidRPr="00113EA0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113EA0">
              <w:rPr>
                <w:rFonts w:eastAsiaTheme="minorHAnsi"/>
                <w:b/>
                <w:bCs/>
                <w:szCs w:val="28"/>
                <w:lang w:eastAsia="en-US"/>
              </w:rPr>
              <w:t>промежуточная аттестация</w:t>
            </w:r>
          </w:p>
        </w:tc>
        <w:tc>
          <w:tcPr>
            <w:tcW w:w="3651" w:type="dxa"/>
          </w:tcPr>
          <w:p w:rsidR="002E128E" w:rsidRPr="00113EA0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113EA0">
              <w:rPr>
                <w:rFonts w:eastAsiaTheme="minorHAnsi"/>
                <w:b/>
                <w:bCs/>
                <w:szCs w:val="28"/>
                <w:lang w:eastAsia="en-US"/>
              </w:rPr>
              <w:t>Формы проведения</w:t>
            </w:r>
          </w:p>
          <w:p w:rsidR="002E128E" w:rsidRPr="00113EA0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113EA0">
              <w:rPr>
                <w:rFonts w:eastAsiaTheme="minorHAnsi"/>
                <w:b/>
                <w:bCs/>
                <w:szCs w:val="28"/>
                <w:lang w:eastAsia="en-US"/>
              </w:rPr>
              <w:t>аттестации</w:t>
            </w:r>
          </w:p>
          <w:p w:rsidR="002E128E" w:rsidRPr="00113EA0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2E128E" w:rsidTr="00113EA0">
        <w:trPr>
          <w:trHeight w:val="155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ВПР</w:t>
            </w:r>
          </w:p>
        </w:tc>
      </w:tr>
      <w:tr w:rsidR="002E128E" w:rsidTr="00113EA0">
        <w:trPr>
          <w:trHeight w:val="138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7-й, 8-й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rPr>
          <w:trHeight w:val="121"/>
        </w:trPr>
        <w:tc>
          <w:tcPr>
            <w:tcW w:w="2836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6-й, 7-й, 8-й, 9-й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rPr>
          <w:trHeight w:val="104"/>
        </w:trPr>
        <w:tc>
          <w:tcPr>
            <w:tcW w:w="2836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6-й, 7-й, 8-й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9-</w:t>
            </w: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rPr>
          <w:trHeight w:val="134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ВПР</w:t>
            </w:r>
          </w:p>
        </w:tc>
      </w:tr>
      <w:tr w:rsidR="002E128E" w:rsidTr="00113EA0"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7-й, 8-й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7-й, 8-й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c>
          <w:tcPr>
            <w:tcW w:w="2836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6-й, 7-й, 8-й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9-</w:t>
            </w: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ВПР</w:t>
            </w:r>
          </w:p>
        </w:tc>
      </w:tr>
      <w:tr w:rsidR="002E128E" w:rsidTr="00113EA0"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7-й, 8-й, 9-й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7-й, 8-й, 9-й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rPr>
          <w:trHeight w:val="134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6-й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ВПР</w:t>
            </w:r>
          </w:p>
        </w:tc>
      </w:tr>
      <w:tr w:rsidR="002E128E" w:rsidTr="00113EA0">
        <w:trPr>
          <w:trHeight w:val="138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7-й, 8-й, 9-й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rPr>
          <w:trHeight w:val="121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6-й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ВПР</w:t>
            </w:r>
          </w:p>
        </w:tc>
      </w:tr>
      <w:tr w:rsidR="002E128E" w:rsidTr="00113EA0">
        <w:trPr>
          <w:trHeight w:val="184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ВПР</w:t>
            </w:r>
          </w:p>
        </w:tc>
      </w:tr>
      <w:tr w:rsidR="002E128E" w:rsidTr="00113EA0">
        <w:trPr>
          <w:trHeight w:val="121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7-й, 8-й, 9-й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rPr>
          <w:trHeight w:val="138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7-й, 8-й, 9-й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rPr>
          <w:trHeight w:val="167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8-й, 9-й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</w:tc>
      </w:tr>
      <w:tr w:rsidR="002E128E" w:rsidTr="00113EA0">
        <w:trPr>
          <w:trHeight w:val="138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6-й, 7-й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2E128E" w:rsidTr="00113EA0">
        <w:trPr>
          <w:trHeight w:val="172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6-й, 7-й, 8-й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3651" w:type="dxa"/>
          </w:tcPr>
          <w:p w:rsidR="002E128E" w:rsidRPr="00113EA0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2E128E" w:rsidTr="00113EA0">
        <w:trPr>
          <w:trHeight w:val="138"/>
        </w:trPr>
        <w:tc>
          <w:tcPr>
            <w:tcW w:w="2836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6-й, 7-й, 8-й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2E128E" w:rsidTr="00113EA0">
        <w:trPr>
          <w:trHeight w:val="205"/>
        </w:trPr>
        <w:tc>
          <w:tcPr>
            <w:tcW w:w="2836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6-й, 7-й, 8-й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9-</w:t>
            </w: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3685" w:type="dxa"/>
          </w:tcPr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2E128E" w:rsidTr="00113EA0">
        <w:trPr>
          <w:trHeight w:val="188"/>
        </w:trPr>
        <w:tc>
          <w:tcPr>
            <w:tcW w:w="2836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5-й, 6-й, 7-й, 8-й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9-</w:t>
            </w: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й</w:t>
            </w:r>
          </w:p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Основы безопасности</w:t>
            </w:r>
          </w:p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651" w:type="dxa"/>
          </w:tcPr>
          <w:p w:rsidR="002E128E" w:rsidRP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2E128E">
              <w:rPr>
                <w:rFonts w:eastAsiaTheme="minorHAnsi"/>
                <w:sz w:val="28"/>
                <w:szCs w:val="28"/>
                <w:lang w:eastAsia="en-US"/>
              </w:rPr>
              <w:t>Диагностическая работа</w:t>
            </w:r>
          </w:p>
          <w:p w:rsidR="002E128E" w:rsidRDefault="002E128E" w:rsidP="00231C60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E128E" w:rsidRPr="002E128E" w:rsidRDefault="002E128E" w:rsidP="00231C60">
      <w:pPr>
        <w:tabs>
          <w:tab w:val="left" w:pos="709"/>
        </w:tabs>
        <w:autoSpaceDE w:val="0"/>
        <w:autoSpaceDN w:val="0"/>
        <w:adjustRightInd w:val="0"/>
        <w:ind w:right="-1"/>
        <w:rPr>
          <w:rFonts w:eastAsiaTheme="minorHAnsi"/>
          <w:sz w:val="28"/>
          <w:szCs w:val="28"/>
          <w:lang w:eastAsia="en-US"/>
        </w:rPr>
      </w:pPr>
    </w:p>
    <w:p w:rsidR="002E128E" w:rsidRDefault="002E128E" w:rsidP="00E66891">
      <w:pPr>
        <w:tabs>
          <w:tab w:val="left" w:pos="709"/>
        </w:tabs>
        <w:autoSpaceDE w:val="0"/>
        <w:autoSpaceDN w:val="0"/>
        <w:adjustRightInd w:val="0"/>
        <w:ind w:left="-426" w:right="-1" w:firstLine="56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2E128E">
        <w:rPr>
          <w:rFonts w:eastAsiaTheme="minorHAnsi"/>
          <w:b/>
          <w:bCs/>
          <w:sz w:val="28"/>
          <w:szCs w:val="28"/>
          <w:lang w:eastAsia="en-US"/>
        </w:rPr>
        <w:t>Промежуточная аттестация (итоговый контроль) в переводных классах</w:t>
      </w:r>
      <w:r w:rsidR="00E6689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128E">
        <w:rPr>
          <w:rFonts w:eastAsiaTheme="minorHAnsi"/>
          <w:b/>
          <w:bCs/>
          <w:sz w:val="28"/>
          <w:szCs w:val="28"/>
          <w:lang w:eastAsia="en-US"/>
        </w:rPr>
        <w:t>может проводиться как письменно, так и устно. Формами проведения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E128E">
        <w:rPr>
          <w:rFonts w:eastAsiaTheme="minorHAnsi"/>
          <w:b/>
          <w:bCs/>
          <w:sz w:val="28"/>
          <w:szCs w:val="28"/>
          <w:lang w:eastAsia="en-US"/>
        </w:rPr>
        <w:t xml:space="preserve">промежуточной аттестации являются: </w:t>
      </w:r>
    </w:p>
    <w:p w:rsidR="002E128E" w:rsidRPr="002E128E" w:rsidRDefault="002E128E" w:rsidP="00E66891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-426" w:right="-1" w:firstLine="568"/>
        <w:jc w:val="both"/>
        <w:rPr>
          <w:rFonts w:eastAsiaTheme="minorHAnsi"/>
          <w:sz w:val="28"/>
          <w:szCs w:val="28"/>
          <w:lang w:eastAsia="en-US"/>
        </w:rPr>
      </w:pPr>
      <w:r w:rsidRPr="002E128E">
        <w:rPr>
          <w:rFonts w:eastAsiaTheme="minorHAnsi"/>
          <w:sz w:val="28"/>
          <w:szCs w:val="28"/>
          <w:lang w:eastAsia="en-US"/>
        </w:rPr>
        <w:t>устные индивидуальные опросы;</w:t>
      </w:r>
    </w:p>
    <w:p w:rsidR="002E128E" w:rsidRPr="002E128E" w:rsidRDefault="002E128E" w:rsidP="00E66891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-426" w:right="-1" w:firstLine="568"/>
        <w:jc w:val="both"/>
        <w:rPr>
          <w:rFonts w:eastAsiaTheme="minorHAnsi"/>
          <w:sz w:val="28"/>
          <w:szCs w:val="28"/>
          <w:lang w:eastAsia="en-US"/>
        </w:rPr>
      </w:pPr>
      <w:r w:rsidRPr="002E128E">
        <w:rPr>
          <w:rFonts w:eastAsiaTheme="minorHAnsi"/>
          <w:sz w:val="28"/>
          <w:szCs w:val="28"/>
          <w:lang w:eastAsia="en-US"/>
        </w:rPr>
        <w:t xml:space="preserve">комплексные работы; письменные контрольные работы; сочинения, изложения, диктанты (могут содержать творческие задания); защита проектов, рефератов, творческих работ, учебно-исследовательских работ (предполагает предварительный выбор обучающимся интересующей его темы работы с учетом программы курса предмета, глубокое изучение избранной проблемы, изложение выводов по теме); </w:t>
      </w:r>
    </w:p>
    <w:p w:rsidR="00F15FCB" w:rsidRPr="002E128E" w:rsidRDefault="002E128E" w:rsidP="00E66891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-426" w:right="-1" w:firstLine="568"/>
        <w:jc w:val="both"/>
        <w:rPr>
          <w:rFonts w:eastAsiaTheme="minorHAnsi"/>
          <w:sz w:val="28"/>
          <w:szCs w:val="28"/>
          <w:lang w:eastAsia="en-US"/>
        </w:rPr>
      </w:pPr>
      <w:r w:rsidRPr="002E128E">
        <w:rPr>
          <w:rFonts w:eastAsiaTheme="minorHAnsi"/>
          <w:sz w:val="28"/>
          <w:szCs w:val="28"/>
          <w:lang w:eastAsia="en-US"/>
        </w:rPr>
        <w:t>письменные и устные зачеты, тестирование, в том числе с использованием контрольно-измерительных материалов и ИКТ</w:t>
      </w:r>
    </w:p>
    <w:sectPr w:rsidR="00F15FCB" w:rsidRPr="002E128E" w:rsidSect="00FA29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298B"/>
    <w:multiLevelType w:val="hybridMultilevel"/>
    <w:tmpl w:val="FC5E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36D3"/>
    <w:multiLevelType w:val="hybridMultilevel"/>
    <w:tmpl w:val="664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8352B"/>
    <w:multiLevelType w:val="hybridMultilevel"/>
    <w:tmpl w:val="0174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B"/>
    <w:rsid w:val="00036200"/>
    <w:rsid w:val="0004648A"/>
    <w:rsid w:val="000C61C9"/>
    <w:rsid w:val="000D08F1"/>
    <w:rsid w:val="000D3E1D"/>
    <w:rsid w:val="00113EA0"/>
    <w:rsid w:val="00173EF9"/>
    <w:rsid w:val="001B1E81"/>
    <w:rsid w:val="00231C60"/>
    <w:rsid w:val="002527EF"/>
    <w:rsid w:val="002C7B85"/>
    <w:rsid w:val="002E128E"/>
    <w:rsid w:val="002F371E"/>
    <w:rsid w:val="003F7C12"/>
    <w:rsid w:val="004A6340"/>
    <w:rsid w:val="00577F30"/>
    <w:rsid w:val="005C57E7"/>
    <w:rsid w:val="00704339"/>
    <w:rsid w:val="00743A90"/>
    <w:rsid w:val="00765DA3"/>
    <w:rsid w:val="00833796"/>
    <w:rsid w:val="008E2995"/>
    <w:rsid w:val="009266C8"/>
    <w:rsid w:val="0093421C"/>
    <w:rsid w:val="00A41AE6"/>
    <w:rsid w:val="00A764ED"/>
    <w:rsid w:val="00AC0A42"/>
    <w:rsid w:val="00C266C7"/>
    <w:rsid w:val="00D01091"/>
    <w:rsid w:val="00D86EB5"/>
    <w:rsid w:val="00DB5B35"/>
    <w:rsid w:val="00E66891"/>
    <w:rsid w:val="00E80DAD"/>
    <w:rsid w:val="00F15FCB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B22325"/>
  <w15:docId w15:val="{D7828E84-FA54-4416-A946-CC2EF29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04339"/>
    <w:rPr>
      <w:shd w:val="clear" w:color="auto" w:fill="FFFFFF"/>
    </w:rPr>
  </w:style>
  <w:style w:type="paragraph" w:styleId="a4">
    <w:name w:val="Body Text"/>
    <w:basedOn w:val="a"/>
    <w:link w:val="a3"/>
    <w:rsid w:val="00704339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04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1AE6"/>
    <w:pPr>
      <w:ind w:left="720"/>
      <w:contextualSpacing/>
    </w:pPr>
  </w:style>
  <w:style w:type="character" w:customStyle="1" w:styleId="1255">
    <w:name w:val="Основной текст (12)55"/>
    <w:rsid w:val="00A41AE6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6">
    <w:name w:val="Table Grid"/>
    <w:basedOn w:val="a1"/>
    <w:uiPriority w:val="59"/>
    <w:rsid w:val="002E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63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2020-12-16T13:07:00Z</cp:lastPrinted>
  <dcterms:created xsi:type="dcterms:W3CDTF">2020-11-17T07:45:00Z</dcterms:created>
  <dcterms:modified xsi:type="dcterms:W3CDTF">2020-12-16T13:22:00Z</dcterms:modified>
</cp:coreProperties>
</file>