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E613CD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A86941" w:rsidRDefault="00A86941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A86941" w:rsidRDefault="00A86941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</w:p>
    <w:p w:rsidR="00B40CC8" w:rsidRPr="003A34C1" w:rsidRDefault="00B40CC8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О сроках и местах подачи заявлений на сдачу ЕГЭ </w:t>
      </w:r>
    </w:p>
    <w:p w:rsidR="00B40CC8" w:rsidRPr="003A34C1" w:rsidRDefault="002B2D72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в 202</w:t>
      </w:r>
      <w:r w:rsidR="00E613CD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1</w:t>
      </w:r>
      <w:r w:rsidR="00B40CC8"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 году</w:t>
      </w:r>
      <w:bookmarkStart w:id="0" w:name="_GoBack"/>
      <w:bookmarkEnd w:id="0"/>
    </w:p>
    <w:p w:rsidR="004D46A8" w:rsidRPr="003A34C1" w:rsidRDefault="004D46A8" w:rsidP="004D46A8">
      <w:pPr>
        <w:pStyle w:val="a3"/>
        <w:shd w:val="clear" w:color="auto" w:fill="FEFEFE"/>
        <w:spacing w:before="0" w:beforeAutospacing="0" w:after="0" w:afterAutospacing="0"/>
        <w:ind w:left="720"/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E84D29" w:rsidRPr="00B40CC8" w:rsidRDefault="00B40CC8" w:rsidP="00B40CC8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B40CC8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</w:t>
      </w:r>
      <w:r w:rsidR="00BF1CE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83DF0" w:rsidRPr="00B40CC8">
        <w:rPr>
          <w:rFonts w:ascii="Century Gothic" w:hAnsi="Century Gothic"/>
          <w:sz w:val="22"/>
          <w:szCs w:val="22"/>
        </w:rPr>
        <w:t xml:space="preserve">района  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>информирует</w:t>
      </w:r>
      <w:proofErr w:type="gramEnd"/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о начале приема заявлений на участие в едином государственном экзамене (далее-ЕГЭ) в 20</w:t>
      </w:r>
      <w:r w:rsidR="002B2D72">
        <w:rPr>
          <w:rStyle w:val="ac"/>
          <w:rFonts w:ascii="Century Gothic" w:hAnsi="Century Gothic"/>
          <w:b w:val="0"/>
          <w:sz w:val="22"/>
          <w:szCs w:val="22"/>
        </w:rPr>
        <w:t>2</w:t>
      </w:r>
      <w:r w:rsidR="00E613CD">
        <w:rPr>
          <w:rStyle w:val="ac"/>
          <w:rFonts w:ascii="Century Gothic" w:hAnsi="Century Gothic"/>
          <w:b w:val="0"/>
          <w:sz w:val="22"/>
          <w:szCs w:val="22"/>
        </w:rPr>
        <w:t>1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году на территории Матвеево-Курганского района</w:t>
      </w:r>
    </w:p>
    <w:p w:rsidR="00283DF0" w:rsidRPr="00283DF0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283DF0">
        <w:rPr>
          <w:rFonts w:ascii="Century Gothic" w:hAnsi="Century Gothic"/>
          <w:sz w:val="22"/>
          <w:szCs w:val="22"/>
        </w:rPr>
        <w:t>С 1 декабря 20</w:t>
      </w:r>
      <w:r w:rsidR="00E613CD">
        <w:rPr>
          <w:rFonts w:ascii="Century Gothic" w:hAnsi="Century Gothic"/>
          <w:sz w:val="22"/>
          <w:szCs w:val="22"/>
        </w:rPr>
        <w:t>20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>по</w:t>
      </w:r>
      <w:r w:rsidR="00283DF0" w:rsidRPr="00283DF0">
        <w:rPr>
          <w:rFonts w:ascii="Century Gothic" w:hAnsi="Century Gothic"/>
          <w:sz w:val="22"/>
          <w:szCs w:val="22"/>
        </w:rPr>
        <w:t xml:space="preserve"> 1 февраля 20</w:t>
      </w:r>
      <w:r w:rsidR="002B2D72">
        <w:rPr>
          <w:rFonts w:ascii="Century Gothic" w:hAnsi="Century Gothic"/>
          <w:sz w:val="22"/>
          <w:szCs w:val="22"/>
        </w:rPr>
        <w:t>2</w:t>
      </w:r>
      <w:r w:rsidR="00E613CD">
        <w:rPr>
          <w:rFonts w:ascii="Century Gothic" w:hAnsi="Century Gothic"/>
          <w:sz w:val="22"/>
          <w:szCs w:val="22"/>
        </w:rPr>
        <w:t>1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 xml:space="preserve">включительно </w:t>
      </w:r>
      <w:r w:rsidR="00283DF0" w:rsidRPr="00283DF0">
        <w:rPr>
          <w:rFonts w:ascii="Century Gothic" w:hAnsi="Century Gothic"/>
          <w:sz w:val="22"/>
          <w:szCs w:val="22"/>
        </w:rPr>
        <w:t>установлены сроки подачи заявлений на участие в ЕГЭ в 20</w:t>
      </w:r>
      <w:r w:rsidR="002B2D72">
        <w:rPr>
          <w:rFonts w:ascii="Century Gothic" w:hAnsi="Century Gothic"/>
          <w:sz w:val="22"/>
          <w:szCs w:val="22"/>
        </w:rPr>
        <w:t>2</w:t>
      </w:r>
      <w:r w:rsidR="00E613CD">
        <w:rPr>
          <w:rFonts w:ascii="Century Gothic" w:hAnsi="Century Gothic"/>
          <w:sz w:val="22"/>
          <w:szCs w:val="22"/>
        </w:rPr>
        <w:t>1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на территории Ростовской области.</w:t>
      </w:r>
    </w:p>
    <w:p w:rsidR="000E3716" w:rsidRPr="006727D9" w:rsidRDefault="000E3716" w:rsidP="00190395">
      <w:pPr>
        <w:pStyle w:val="ConsPlusNormal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Pr="006727D9">
        <w:rPr>
          <w:rFonts w:ascii="Century Gothic" w:hAnsi="Century Gothic"/>
          <w:sz w:val="22"/>
          <w:szCs w:val="22"/>
        </w:rPr>
        <w:t>Заявления об участии в ГИА подаются до 1 февраля включительно:</w:t>
      </w:r>
      <w:r w:rsidR="00190395">
        <w:rPr>
          <w:rFonts w:ascii="Century Gothic" w:hAnsi="Century Gothic"/>
          <w:sz w:val="22"/>
          <w:szCs w:val="22"/>
        </w:rPr>
        <w:t xml:space="preserve"> о</w:t>
      </w:r>
      <w:r w:rsidRPr="006727D9">
        <w:rPr>
          <w:rFonts w:ascii="Century Gothic" w:hAnsi="Century Gothic"/>
          <w:sz w:val="22"/>
          <w:szCs w:val="22"/>
        </w:rPr>
        <w:t>бучающимися - в образовательные организации, в которых обучающиеся осваивают образовательные программы среднего общего образования;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6727D9">
        <w:rPr>
          <w:rFonts w:ascii="Century Gothic" w:hAnsi="Century Gothic"/>
          <w:sz w:val="22"/>
          <w:szCs w:val="22"/>
        </w:rPr>
        <w:t>экстернами - в образовательные организации по выбору экстернов</w:t>
      </w:r>
      <w:r w:rsidR="00190395">
        <w:rPr>
          <w:rFonts w:ascii="Century Gothic" w:hAnsi="Century Gothic"/>
          <w:sz w:val="22"/>
          <w:szCs w:val="22"/>
        </w:rPr>
        <w:t xml:space="preserve"> (далее- участники ГИА)</w:t>
      </w:r>
      <w:r w:rsidRPr="006727D9">
        <w:rPr>
          <w:rFonts w:ascii="Century Gothic" w:hAnsi="Century Gothic"/>
          <w:sz w:val="22"/>
          <w:szCs w:val="22"/>
        </w:rPr>
        <w:t>.</w:t>
      </w:r>
    </w:p>
    <w:p w:rsidR="00283DF0" w:rsidRPr="00BF1CE7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BF1CE7">
        <w:rPr>
          <w:rFonts w:ascii="Century Gothic" w:hAnsi="Century Gothic"/>
          <w:sz w:val="22"/>
          <w:szCs w:val="22"/>
        </w:rPr>
        <w:t xml:space="preserve">Местом регистрации заявлений участников ЕГЭ – </w:t>
      </w:r>
      <w:r w:rsidR="00BF1CE7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(далее-участники ЕГЭ)</w:t>
      </w:r>
      <w:r w:rsidR="00BF1CE7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 xml:space="preserve">на участие в ЕГЭ определен орган местного самоуправления, осуществляющий управление в сфере образования- </w:t>
      </w:r>
      <w:r w:rsidR="004D46A8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 района.</w:t>
      </w:r>
    </w:p>
    <w:p w:rsidR="00283DF0" w:rsidRP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283DF0" w:rsidRPr="00283DF0">
        <w:rPr>
          <w:rFonts w:ascii="Century Gothic" w:hAnsi="Century Gothic"/>
          <w:sz w:val="22"/>
          <w:szCs w:val="22"/>
        </w:rPr>
        <w:t>Подробная информация о местах регистрации заявлений участников ЕГЭ на участие в ЕГЭ в 20</w:t>
      </w:r>
      <w:r>
        <w:rPr>
          <w:rFonts w:ascii="Century Gothic" w:hAnsi="Century Gothic"/>
          <w:sz w:val="22"/>
          <w:szCs w:val="22"/>
        </w:rPr>
        <w:t>2</w:t>
      </w:r>
      <w:r w:rsidR="00E613CD">
        <w:rPr>
          <w:rFonts w:ascii="Century Gothic" w:hAnsi="Century Gothic"/>
          <w:sz w:val="22"/>
          <w:szCs w:val="22"/>
        </w:rPr>
        <w:t>1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опубликована на официальных сайтах в информационно-телекоммуникационной сети «Интернет» минобразования Ростовской области в разделе «Места регистрации и образцы заявлений на участие в ГИА», государственного бюджетного учреждения Ростовской области «Ростовский областной центр обработки информации в сфере информации» (</w:t>
      </w:r>
      <w:hyperlink r:id="rId8" w:history="1">
        <w:r w:rsidR="00283DF0" w:rsidRPr="00283DF0">
          <w:rPr>
            <w:rStyle w:val="ab"/>
            <w:rFonts w:ascii="Century Gothic" w:hAnsi="Century Gothic"/>
            <w:color w:val="auto"/>
            <w:sz w:val="22"/>
            <w:szCs w:val="22"/>
          </w:rPr>
          <w:t>http://rcoi61.ru/</w:t>
        </w:r>
      </w:hyperlink>
      <w:r w:rsidR="00283DF0" w:rsidRPr="00283DF0">
        <w:rPr>
          <w:rFonts w:ascii="Century Gothic" w:hAnsi="Century Gothic"/>
          <w:sz w:val="22"/>
          <w:szCs w:val="22"/>
        </w:rPr>
        <w:t>), отдела образования Администрации Матвеево-Курганского района (http://obr.matveevkurgan.ru/gia/ege-20</w:t>
      </w:r>
      <w:r>
        <w:rPr>
          <w:rFonts w:ascii="Century Gothic" w:hAnsi="Century Gothic"/>
          <w:sz w:val="22"/>
          <w:szCs w:val="22"/>
        </w:rPr>
        <w:t>2</w:t>
      </w:r>
      <w:r w:rsidR="00E613CD">
        <w:rPr>
          <w:rFonts w:ascii="Century Gothic" w:hAnsi="Century Gothic"/>
          <w:sz w:val="22"/>
          <w:szCs w:val="22"/>
        </w:rPr>
        <w:t>1</w:t>
      </w:r>
      <w:r w:rsidR="00283DF0" w:rsidRPr="00283DF0">
        <w:rPr>
          <w:rFonts w:ascii="Century Gothic" w:hAnsi="Century Gothic"/>
          <w:sz w:val="22"/>
          <w:szCs w:val="22"/>
        </w:rPr>
        <w:t>.htm).</w:t>
      </w:r>
    </w:p>
    <w:p w:rsid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При регистрации на участие в ЕГЭ необходимо иметь при себе следующие документы:</w:t>
      </w: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Pr="00283DF0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30"/>
        <w:gridCol w:w="3473"/>
        <w:gridCol w:w="2752"/>
      </w:tblGrid>
      <w:tr w:rsidR="00B40CC8" w:rsidRPr="001C4873" w:rsidTr="00B40CC8">
        <w:trPr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проведения ЕГЭ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подачи заявлений на сдачу ЕГЭ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Категория участника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40CC8" w:rsidRPr="001C4873" w:rsidTr="00B40CC8">
        <w:trPr>
          <w:trHeight w:val="3936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0E371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CA574D" w:rsidRDefault="00CA574D" w:rsidP="0015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  <w:r w:rsidRPr="00CA574D">
              <w:rPr>
                <w:rFonts w:ascii="Century Gothic" w:hAnsi="Century Gothic"/>
                <w:sz w:val="18"/>
                <w:szCs w:val="18"/>
              </w:rPr>
              <w:t>Лица, обучающиеся по образовательным программам среднего общего образования (далее - обучающиеся), в том числе иностранн</w:t>
            </w:r>
            <w:r>
              <w:rPr>
                <w:rFonts w:ascii="Century Gothic" w:hAnsi="Century Gothic"/>
                <w:sz w:val="18"/>
                <w:szCs w:val="18"/>
              </w:rPr>
              <w:t>ые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граждан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>, лиц</w:t>
            </w:r>
            <w:r>
              <w:rPr>
                <w:rFonts w:ascii="Century Gothic" w:hAnsi="Century Gothic"/>
                <w:sz w:val="18"/>
                <w:szCs w:val="18"/>
              </w:rPr>
              <w:t>а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без гражданства, в том числе соотечественник</w:t>
            </w:r>
            <w:r>
              <w:rPr>
                <w:rFonts w:ascii="Century Gothic" w:hAnsi="Century Gothic"/>
                <w:sz w:val="18"/>
                <w:szCs w:val="18"/>
              </w:rPr>
              <w:t>и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за рубежом, беженц</w:t>
            </w:r>
            <w:r>
              <w:rPr>
                <w:rFonts w:ascii="Century Gothic" w:hAnsi="Century Gothic"/>
                <w:sz w:val="18"/>
                <w:szCs w:val="18"/>
              </w:rPr>
              <w:t>ы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и вынужденны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переселенц</w:t>
            </w:r>
            <w:r>
              <w:rPr>
                <w:rFonts w:ascii="Century Gothic" w:hAnsi="Century Gothic"/>
                <w:sz w:val="18"/>
                <w:szCs w:val="18"/>
              </w:rPr>
              <w:t>ы, освоившие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образовательные программы среднего общего образования в очной, очно-заочной или заочной формах </w:t>
            </w:r>
            <w:r w:rsidRPr="00CA574D">
              <w:rPr>
                <w:rFonts w:ascii="Century Gothic" w:hAnsi="Century Gothic"/>
                <w:b/>
                <w:sz w:val="18"/>
                <w:szCs w:val="18"/>
              </w:rPr>
              <w:t>(далее-</w:t>
            </w:r>
            <w:r w:rsidR="000E3716" w:rsidRPr="00CA574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обучающиеся</w:t>
            </w:r>
            <w:r w:rsidRPr="00CA574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документ, удостоверяющий личность</w:t>
            </w:r>
          </w:p>
        </w:tc>
      </w:tr>
      <w:tr w:rsidR="00B40CC8" w:rsidRPr="001C4873" w:rsidTr="00FB3E84">
        <w:trPr>
          <w:trHeight w:val="3936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74D" w:rsidRPr="00CA574D" w:rsidRDefault="00CA574D" w:rsidP="00CA574D">
            <w:pPr>
              <w:pStyle w:val="ConsPlusNormal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A574D">
              <w:rPr>
                <w:rFonts w:ascii="Century Gothic" w:hAnsi="Century Gothic"/>
                <w:sz w:val="18"/>
                <w:szCs w:val="18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организация), в формах, устанавливаемых настоящим Порядком &lt;4&gt; (далее - </w:t>
            </w:r>
            <w:r w:rsidRPr="00CA574D">
              <w:rPr>
                <w:rFonts w:ascii="Century Gothic" w:hAnsi="Century Gothic"/>
                <w:b/>
                <w:sz w:val="18"/>
                <w:szCs w:val="18"/>
              </w:rPr>
              <w:t>экстерны</w:t>
            </w:r>
            <w:r w:rsidRPr="00CA574D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B40CC8" w:rsidRPr="004171EB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CA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</w:t>
            </w:r>
            <w:r w:rsidR="00CA574D">
              <w:rPr>
                <w:rFonts w:ascii="Century Gothic" w:hAnsi="Century Gothic" w:cs="Times New Roman"/>
                <w:sz w:val="18"/>
                <w:szCs w:val="18"/>
              </w:rPr>
              <w:t>умент, удостоверяющий личность</w:t>
            </w:r>
          </w:p>
        </w:tc>
      </w:tr>
      <w:tr w:rsidR="00B40CC8" w:rsidRPr="001C4873" w:rsidTr="00B40CC8">
        <w:trPr>
          <w:trHeight w:val="9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lastRenderedPageBreak/>
              <w:br w:type="page"/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</w:t>
            </w:r>
            <w:r w:rsidR="00CA574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02</w:t>
            </w:r>
            <w:r w:rsidR="00E613C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EA5FF4" w:rsidRDefault="00CA574D" w:rsidP="00CA574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далее - выпускники прошлых лет)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E62" w:rsidRDefault="00B40CC8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документ, удостоверяющий личность; </w:t>
            </w:r>
          </w:p>
          <w:p w:rsid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оригиналы документов об образовании или заверенные копии документов об образовании. 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Оригинал (копия) иностранного документа об образовании предъявляется с заверенным переводом с иностранного языка.</w:t>
            </w:r>
          </w:p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0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(ТОЛЬКО РЕЗЕРВНЫЕ ДНИ)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470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EA5FF4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EA5FF4" w:rsidRDefault="00EA5FF4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 xml:space="preserve">Обучающиеся по образовательным программам среднего профессионального образования, не имеющие среднего общего образования 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(далее - обучающиеся СПО)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3E62" w:rsidRPr="009E3E62" w:rsidRDefault="00B40CC8" w:rsidP="009E3E62">
            <w:pPr>
              <w:pStyle w:val="ConsPlusNormal"/>
              <w:spacing w:before="240"/>
              <w:ind w:hanging="1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документ, удостоверяющий личность, </w:t>
            </w:r>
            <w:r w:rsidR="009E3E62" w:rsidRPr="009E3E62">
              <w:rPr>
                <w:rFonts w:ascii="Century Gothic" w:hAnsi="Century Gothic"/>
                <w:sz w:val="18"/>
                <w:szCs w:val="18"/>
              </w:rPr>
              <w:t>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045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0935DA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40CC8" w:rsidRPr="001C4873" w:rsidTr="00B40CC8">
        <w:trPr>
          <w:trHeight w:val="1965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EA5FF4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EA5FF4" w:rsidRDefault="00EA5FF4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</w:t>
            </w:r>
            <w:r w:rsidRPr="00EA5FF4">
              <w:rPr>
                <w:rFonts w:ascii="Century Gothic" w:hAnsi="Century Gothic"/>
                <w:sz w:val="18"/>
                <w:szCs w:val="18"/>
              </w:rPr>
              <w:t xml:space="preserve">бучающиеся, получающие среднее общее образование в иностранных организациях, осуществляющих образовательную деятельность </w:t>
            </w:r>
            <w:r w:rsidRPr="009E3E62">
              <w:rPr>
                <w:rFonts w:ascii="Century Gothic" w:hAnsi="Century Gothic"/>
                <w:b/>
                <w:sz w:val="18"/>
                <w:szCs w:val="18"/>
              </w:rPr>
              <w:t>(далее - иностранные ОО)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3E62" w:rsidRDefault="009E3E62" w:rsidP="009E3E62">
            <w:pPr>
              <w:pStyle w:val="ConsPlusNormal"/>
              <w:spacing w:before="240"/>
              <w:ind w:hanging="1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документ, удостоверяющий личность,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246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0935DA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Default="00EA5FF4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630B9" w:rsidRPr="001C4873" w:rsidTr="00923D22">
        <w:trPr>
          <w:trHeight w:val="983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3630B9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F125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3630B9" w:rsidRPr="00412776" w:rsidRDefault="003630B9" w:rsidP="00EF1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F125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01.02.20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>Обучающиеся, экстерны с ОВЗ;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 xml:space="preserve">Обучающиеся, экстерны - </w:t>
            </w:r>
            <w:r w:rsidRPr="00152E80">
              <w:rPr>
                <w:rFonts w:ascii="Century Gothic" w:hAnsi="Century Gothic"/>
                <w:sz w:val="18"/>
                <w:szCs w:val="18"/>
              </w:rPr>
              <w:t>дети-инвалиды и инвалиды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копия рекомендаций психолого-медико-педагогической комиссии или </w:t>
            </w:r>
            <w:proofErr w:type="gramStart"/>
            <w:r w:rsidR="00190395" w:rsidRPr="00190395">
              <w:rPr>
                <w:rFonts w:ascii="Century Gothic" w:hAnsi="Century Gothic"/>
                <w:sz w:val="18"/>
                <w:szCs w:val="18"/>
              </w:rPr>
              <w:t>оригинал</w:t>
            </w:r>
            <w:proofErr w:type="gramEnd"/>
            <w:r w:rsidR="00190395" w:rsidRPr="00190395">
              <w:rPr>
                <w:rFonts w:ascii="Century Gothic" w:hAnsi="Century Gothic"/>
                <w:sz w:val="18"/>
                <w:szCs w:val="18"/>
              </w:rPr>
              <w:t xml:space="preserve"> или заверенную копию справки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>,</w:t>
            </w: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подтверждающ</w:t>
            </w:r>
            <w:r w:rsidR="00190395" w:rsidRPr="00190395">
              <w:rPr>
                <w:rFonts w:ascii="Century Gothic" w:hAnsi="Century Gothic" w:cs="Times New Roman"/>
                <w:sz w:val="18"/>
                <w:szCs w:val="18"/>
              </w:rPr>
              <w:t>ую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 факт установления инвалидности, выданная федеральным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государственным учреждением медико-социальной экспертизы</w:t>
            </w:r>
            <w:r w:rsidRPr="00412776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>Обучающиеся СПО и обучающиеся, получающие среднее общее образование в иностранных ОО (далее –участники ЕГЭ с ОВЗ);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 xml:space="preserve"> Обучающиеся СПО и обучающиеся, получающие среднее общее образование в иностранных ОО (далее –участники ЕГЭ -дети-инвалиды и инвалиды)</w:t>
            </w: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3630B9" w:rsidRPr="00412776" w:rsidRDefault="003630B9" w:rsidP="006E1296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0395" w:rsidRPr="00412776" w:rsidRDefault="003630B9" w:rsidP="0019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3630B9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выпускники прошлых лет </w:t>
            </w:r>
            <w:r w:rsidR="0019039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(далее –участники ЕГЭ с ОВЗ, участники ЕГЭ-</w:t>
            </w:r>
            <w:r w:rsidR="00190395" w:rsidRPr="00152E80">
              <w:rPr>
                <w:rFonts w:ascii="Century Gothic" w:hAnsi="Century Gothic"/>
                <w:sz w:val="18"/>
                <w:szCs w:val="18"/>
              </w:rPr>
              <w:t xml:space="preserve"> дети-инвалиды и инвалиды</w:t>
            </w:r>
            <w:r w:rsidR="00190395">
              <w:rPr>
                <w:rFonts w:ascii="Century Gothic" w:hAnsi="Century Gothic"/>
                <w:sz w:val="18"/>
                <w:szCs w:val="18"/>
              </w:rPr>
              <w:t>)</w:t>
            </w:r>
            <w:r w:rsidR="0019039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3630B9" w:rsidRPr="001C4873" w:rsidTr="00B40CC8">
        <w:trPr>
          <w:trHeight w:val="982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1C4873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3630B9" w:rsidRPr="001C4873" w:rsidRDefault="003630B9" w:rsidP="00E613C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613C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(ТОЛЬКО РЕЗЕРВНЫЕ ДНИ)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4B635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76D65" w:rsidRDefault="003630B9" w:rsidP="004B6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76D65" w:rsidRDefault="003630B9" w:rsidP="004B6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A34C1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283DF0" w:rsidRPr="00283DF0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В случае невозможности регистрации на участие в ЕГЭ самим участником заявление на участие в ЕГЭ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283DF0" w:rsidRPr="00283DF0" w:rsidRDefault="00283DF0" w:rsidP="003A34C1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283DF0" w:rsidRPr="00C466F3" w:rsidRDefault="003A34C1" w:rsidP="00283DF0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C466F3">
        <w:rPr>
          <w:rFonts w:ascii="Century Gothic" w:hAnsi="Century Gothic"/>
          <w:b/>
          <w:sz w:val="22"/>
          <w:szCs w:val="22"/>
        </w:rPr>
        <w:t xml:space="preserve">     </w:t>
      </w:r>
      <w:r w:rsidR="00283DF0" w:rsidRPr="00C466F3">
        <w:rPr>
          <w:rFonts w:ascii="Century Gothic" w:hAnsi="Century Gothic"/>
          <w:b/>
          <w:sz w:val="22"/>
          <w:szCs w:val="22"/>
        </w:rPr>
        <w:t>Обращаем внимание выпускников прошлых лет, что проведение ЕГЭ в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E613CD">
        <w:rPr>
          <w:rFonts w:ascii="Century Gothic" w:hAnsi="Century Gothic"/>
          <w:b/>
          <w:sz w:val="22"/>
          <w:szCs w:val="22"/>
        </w:rPr>
        <w:t>1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году для выпускников прошлых лет предусмотрено в досрочный период (март – апрель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E613CD">
        <w:rPr>
          <w:rFonts w:ascii="Century Gothic" w:hAnsi="Century Gothic"/>
          <w:b/>
          <w:sz w:val="22"/>
          <w:szCs w:val="22"/>
        </w:rPr>
        <w:t>1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года) и дополнительные сроки (резервные дни основного периода – июнь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E613CD">
        <w:rPr>
          <w:rFonts w:ascii="Century Gothic" w:hAnsi="Century Gothic"/>
          <w:b/>
          <w:sz w:val="22"/>
          <w:szCs w:val="22"/>
        </w:rPr>
        <w:t>1</w:t>
      </w:r>
      <w:r w:rsidR="00190395">
        <w:rPr>
          <w:rFonts w:ascii="Century Gothic" w:hAnsi="Century Gothic"/>
          <w:b/>
          <w:sz w:val="22"/>
          <w:szCs w:val="22"/>
        </w:rPr>
        <w:t xml:space="preserve"> </w:t>
      </w:r>
      <w:r w:rsidR="00283DF0" w:rsidRPr="00C466F3">
        <w:rPr>
          <w:rFonts w:ascii="Century Gothic" w:hAnsi="Century Gothic"/>
          <w:b/>
          <w:sz w:val="22"/>
          <w:szCs w:val="22"/>
        </w:rPr>
        <w:t>года).</w:t>
      </w:r>
    </w:p>
    <w:p w:rsidR="00283DF0" w:rsidRPr="00283DF0" w:rsidRDefault="00283DF0" w:rsidP="00283D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52635"/>
          <w:lang w:eastAsia="ru-RU"/>
        </w:rPr>
      </w:pPr>
    </w:p>
    <w:p w:rsidR="00E84D29" w:rsidRPr="003A34C1" w:rsidRDefault="00E84D29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  <w:r w:rsidRPr="003A34C1">
        <w:rPr>
          <w:rFonts w:ascii="Century Gothic" w:hAnsi="Century Gothic"/>
          <w:bCs/>
          <w:sz w:val="22"/>
          <w:szCs w:val="22"/>
        </w:rPr>
        <w:t xml:space="preserve">        По вопросам регистрации заявлений на участие в ЕГЭ</w:t>
      </w:r>
      <w:r w:rsidRPr="003A34C1">
        <w:rPr>
          <w:rFonts w:ascii="Verdana" w:hAnsi="Verdana"/>
          <w:spacing w:val="-3"/>
          <w:sz w:val="22"/>
          <w:szCs w:val="22"/>
        </w:rPr>
        <w:t xml:space="preserve"> </w:t>
      </w:r>
      <w:r w:rsidR="00190395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3A34C1">
        <w:rPr>
          <w:rFonts w:ascii="Century Gothic" w:hAnsi="Century Gothic"/>
          <w:b/>
          <w:bCs/>
          <w:sz w:val="22"/>
          <w:szCs w:val="22"/>
        </w:rPr>
        <w:t xml:space="preserve">необходимо обращаться в </w:t>
      </w:r>
      <w:r w:rsidRPr="003A34C1">
        <w:rPr>
          <w:rFonts w:ascii="Century Gothic" w:hAnsi="Century Gothic"/>
          <w:bCs/>
          <w:sz w:val="22"/>
          <w:szCs w:val="22"/>
        </w:rPr>
        <w:t>о</w:t>
      </w:r>
      <w:r w:rsidRPr="003A34C1">
        <w:rPr>
          <w:rFonts w:ascii="Century Gothic" w:hAnsi="Century Gothic"/>
          <w:sz w:val="22"/>
          <w:szCs w:val="22"/>
        </w:rPr>
        <w:t xml:space="preserve">тдел образования Администрации Матвеево-Курганского района по адресу: 346970, Ростовская область, Матвеево-Курганский район, п. Матвеев </w:t>
      </w:r>
      <w:proofErr w:type="gramStart"/>
      <w:r w:rsidRPr="003A34C1">
        <w:rPr>
          <w:rFonts w:ascii="Century Gothic" w:hAnsi="Century Gothic"/>
          <w:sz w:val="22"/>
          <w:szCs w:val="22"/>
        </w:rPr>
        <w:t>Курган,  улица</w:t>
      </w:r>
      <w:proofErr w:type="gramEnd"/>
      <w:r w:rsidRPr="003A34C1">
        <w:rPr>
          <w:rFonts w:ascii="Century Gothic" w:hAnsi="Century Gothic"/>
          <w:sz w:val="22"/>
          <w:szCs w:val="22"/>
        </w:rPr>
        <w:t xml:space="preserve"> 1-я Пятилетка, 104, </w:t>
      </w:r>
      <w:proofErr w:type="spellStart"/>
      <w:r w:rsidR="00190395">
        <w:rPr>
          <w:rFonts w:ascii="Century Gothic" w:hAnsi="Century Gothic"/>
          <w:sz w:val="22"/>
          <w:szCs w:val="22"/>
        </w:rPr>
        <w:t>каб</w:t>
      </w:r>
      <w:proofErr w:type="spellEnd"/>
      <w:r w:rsidR="00190395">
        <w:rPr>
          <w:rFonts w:ascii="Century Gothic" w:hAnsi="Century Gothic"/>
          <w:sz w:val="22"/>
          <w:szCs w:val="22"/>
        </w:rPr>
        <w:t xml:space="preserve">. 19, </w:t>
      </w:r>
      <w:r w:rsidRPr="003A34C1">
        <w:rPr>
          <w:rFonts w:ascii="Century Gothic" w:hAnsi="Century Gothic"/>
          <w:sz w:val="22"/>
          <w:szCs w:val="22"/>
        </w:rPr>
        <w:t>с 9-00 до 17-12; тел. 8(86341)3-22-77.</w:t>
      </w:r>
    </w:p>
    <w:p w:rsidR="00283DF0" w:rsidRPr="003A34C1" w:rsidRDefault="00283DF0" w:rsidP="00283D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sectPr w:rsidR="003630B9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2F"/>
    <w:multiLevelType w:val="hybridMultilevel"/>
    <w:tmpl w:val="E9D655D6"/>
    <w:lvl w:ilvl="0" w:tplc="A5BCB9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71BC4"/>
    <w:multiLevelType w:val="hybridMultilevel"/>
    <w:tmpl w:val="59D6C10E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D03C0"/>
    <w:multiLevelType w:val="hybridMultilevel"/>
    <w:tmpl w:val="0504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35DA"/>
    <w:rsid w:val="000D5D03"/>
    <w:rsid w:val="000E3716"/>
    <w:rsid w:val="00152E80"/>
    <w:rsid w:val="001764B8"/>
    <w:rsid w:val="00190395"/>
    <w:rsid w:val="001D6A25"/>
    <w:rsid w:val="00283DF0"/>
    <w:rsid w:val="002B2D72"/>
    <w:rsid w:val="002E4187"/>
    <w:rsid w:val="003630B9"/>
    <w:rsid w:val="00364FBD"/>
    <w:rsid w:val="003A34C1"/>
    <w:rsid w:val="003C1921"/>
    <w:rsid w:val="004D46A8"/>
    <w:rsid w:val="004D6262"/>
    <w:rsid w:val="004E18E2"/>
    <w:rsid w:val="004F7811"/>
    <w:rsid w:val="00564299"/>
    <w:rsid w:val="005A7064"/>
    <w:rsid w:val="006727D9"/>
    <w:rsid w:val="006E1296"/>
    <w:rsid w:val="00703B76"/>
    <w:rsid w:val="00754ED2"/>
    <w:rsid w:val="0076103D"/>
    <w:rsid w:val="00841B4E"/>
    <w:rsid w:val="00863EB5"/>
    <w:rsid w:val="008B2F6D"/>
    <w:rsid w:val="00920E83"/>
    <w:rsid w:val="009C4D40"/>
    <w:rsid w:val="009E3E62"/>
    <w:rsid w:val="00A86941"/>
    <w:rsid w:val="00AB0C00"/>
    <w:rsid w:val="00AE6BE7"/>
    <w:rsid w:val="00B40CC8"/>
    <w:rsid w:val="00BF1388"/>
    <w:rsid w:val="00BF1CE7"/>
    <w:rsid w:val="00C03710"/>
    <w:rsid w:val="00C466F3"/>
    <w:rsid w:val="00C71A64"/>
    <w:rsid w:val="00CA574D"/>
    <w:rsid w:val="00CB024E"/>
    <w:rsid w:val="00CD6166"/>
    <w:rsid w:val="00CF2379"/>
    <w:rsid w:val="00D01DCC"/>
    <w:rsid w:val="00D571AA"/>
    <w:rsid w:val="00DB6D1A"/>
    <w:rsid w:val="00E613CD"/>
    <w:rsid w:val="00E84D29"/>
    <w:rsid w:val="00EA5FF4"/>
    <w:rsid w:val="00EE4F32"/>
    <w:rsid w:val="00EF0B35"/>
    <w:rsid w:val="00EF125E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842464"/>
  <w15:docId w15:val="{D427EB52-17FA-4D3F-AE1C-6181AB0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styleId="ac">
    <w:name w:val="Strong"/>
    <w:basedOn w:val="a0"/>
    <w:uiPriority w:val="22"/>
    <w:qFormat/>
    <w:rsid w:val="00283D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B40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67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6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6981-CA61-421A-8E75-15FEA77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28</cp:revision>
  <cp:lastPrinted>2017-10-31T07:42:00Z</cp:lastPrinted>
  <dcterms:created xsi:type="dcterms:W3CDTF">2015-02-10T17:23:00Z</dcterms:created>
  <dcterms:modified xsi:type="dcterms:W3CDTF">2020-11-02T11:40:00Z</dcterms:modified>
</cp:coreProperties>
</file>