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092FF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545868" w:rsidRPr="00545868" w:rsidRDefault="00545868" w:rsidP="00545868">
      <w:pPr>
        <w:pStyle w:val="3"/>
        <w:spacing w:before="0" w:beforeAutospacing="0" w:after="0" w:afterAutospacing="0"/>
        <w:jc w:val="center"/>
        <w:rPr>
          <w:rFonts w:ascii="Verdana" w:hAnsi="Verdana"/>
          <w:color w:val="548DD4" w:themeColor="text2" w:themeTint="99"/>
          <w:sz w:val="28"/>
          <w:szCs w:val="28"/>
        </w:rPr>
      </w:pPr>
      <w:r w:rsidRPr="00545868">
        <w:rPr>
          <w:rFonts w:ascii="Verdana" w:hAnsi="Verdana"/>
          <w:color w:val="548DD4" w:themeColor="text2" w:themeTint="99"/>
          <w:sz w:val="28"/>
          <w:szCs w:val="28"/>
        </w:rPr>
        <w:t>Выпускник 20</w:t>
      </w:r>
      <w:r w:rsidR="00E27A6C">
        <w:rPr>
          <w:rFonts w:ascii="Verdana" w:hAnsi="Verdana"/>
          <w:color w:val="548DD4" w:themeColor="text2" w:themeTint="99"/>
          <w:sz w:val="28"/>
          <w:szCs w:val="28"/>
        </w:rPr>
        <w:t>2</w:t>
      </w:r>
      <w:r w:rsidR="00CF238F">
        <w:rPr>
          <w:rFonts w:ascii="Verdana" w:hAnsi="Verdana"/>
          <w:color w:val="548DD4" w:themeColor="text2" w:themeTint="99"/>
          <w:sz w:val="28"/>
          <w:szCs w:val="28"/>
        </w:rPr>
        <w:t>1</w:t>
      </w:r>
      <w:r w:rsidRPr="00545868">
        <w:rPr>
          <w:rFonts w:ascii="Verdana" w:hAnsi="Verdana"/>
          <w:color w:val="548DD4" w:themeColor="text2" w:themeTint="99"/>
          <w:sz w:val="28"/>
          <w:szCs w:val="28"/>
        </w:rPr>
        <w:t>: определены тематические направления итогового сочинения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545868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Определены тематические направления для написания итогового сочинения в 20</w:t>
      </w:r>
      <w:r w:rsidR="00CF238F">
        <w:rPr>
          <w:rFonts w:ascii="Verdana" w:hAnsi="Verdana"/>
          <w:color w:val="000000"/>
          <w:sz w:val="22"/>
          <w:szCs w:val="22"/>
        </w:rPr>
        <w:t>20</w:t>
      </w:r>
      <w:r w:rsidRPr="00437173">
        <w:rPr>
          <w:rFonts w:ascii="Verdana" w:hAnsi="Verdana"/>
          <w:color w:val="000000"/>
          <w:sz w:val="22"/>
          <w:szCs w:val="22"/>
        </w:rPr>
        <w:t>-20</w:t>
      </w:r>
      <w:r w:rsidR="00E27A6C">
        <w:rPr>
          <w:rFonts w:ascii="Verdana" w:hAnsi="Verdana"/>
          <w:color w:val="000000"/>
          <w:sz w:val="22"/>
          <w:szCs w:val="22"/>
        </w:rPr>
        <w:t>2</w:t>
      </w:r>
      <w:r w:rsidR="00CF238F">
        <w:rPr>
          <w:rFonts w:ascii="Verdana" w:hAnsi="Verdana"/>
          <w:color w:val="000000"/>
          <w:sz w:val="22"/>
          <w:szCs w:val="22"/>
        </w:rPr>
        <w:t>1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учебном году, подготовленные специалистами Федерального института педагогических измерений (ФИПИ) и одобренные Советом по вопросам проведения итогового сочинения в выпускных классах. Это:</w:t>
      </w:r>
    </w:p>
    <w:p w:rsidR="00E27A6C" w:rsidRPr="00CF238F" w:rsidRDefault="00CF238F" w:rsidP="00CF238F">
      <w:pPr>
        <w:pStyle w:val="a3"/>
        <w:spacing w:before="0" w:beforeAutospacing="0" w:after="0" w:afterAutospacing="0"/>
        <w:ind w:left="426"/>
        <w:rPr>
          <w:rStyle w:val="ac"/>
          <w:rFonts w:ascii="Verdana" w:hAnsi="Verdana" w:cs="Arial"/>
          <w:color w:val="6026F2"/>
          <w:sz w:val="22"/>
          <w:szCs w:val="22"/>
        </w:rPr>
      </w:pPr>
      <w:bookmarkStart w:id="0" w:name="_GoBack"/>
      <w:bookmarkEnd w:id="0"/>
      <w:r w:rsidRPr="00CF238F">
        <w:rPr>
          <w:rStyle w:val="ac"/>
          <w:rFonts w:ascii="Verdana" w:hAnsi="Verdana" w:cs="Arial"/>
          <w:color w:val="6026F2"/>
          <w:sz w:val="22"/>
          <w:szCs w:val="22"/>
        </w:rPr>
        <w:t>1. Забвению не подлежит</w:t>
      </w:r>
      <w:r w:rsidRPr="00CF238F">
        <w:rPr>
          <w:rFonts w:ascii="Verdana" w:hAnsi="Verdana" w:cs="Arial"/>
          <w:bCs/>
          <w:color w:val="6026F2"/>
          <w:sz w:val="22"/>
          <w:szCs w:val="22"/>
        </w:rPr>
        <w:br/>
      </w:r>
      <w:r w:rsidRPr="00CF238F">
        <w:rPr>
          <w:rStyle w:val="ac"/>
          <w:rFonts w:ascii="Verdana" w:hAnsi="Verdana" w:cs="Arial"/>
          <w:color w:val="6026F2"/>
          <w:sz w:val="22"/>
          <w:szCs w:val="22"/>
        </w:rPr>
        <w:t>2. Я и другие</w:t>
      </w:r>
      <w:r w:rsidRPr="00CF238F">
        <w:rPr>
          <w:rFonts w:ascii="Verdana" w:hAnsi="Verdana" w:cs="Arial"/>
          <w:bCs/>
          <w:color w:val="6026F2"/>
          <w:sz w:val="22"/>
          <w:szCs w:val="22"/>
        </w:rPr>
        <w:br/>
      </w:r>
      <w:r w:rsidRPr="00CF238F">
        <w:rPr>
          <w:rStyle w:val="ac"/>
          <w:rFonts w:ascii="Verdana" w:hAnsi="Verdana" w:cs="Arial"/>
          <w:color w:val="6026F2"/>
          <w:sz w:val="22"/>
          <w:szCs w:val="22"/>
        </w:rPr>
        <w:t>3. Время перемен</w:t>
      </w:r>
      <w:r w:rsidRPr="00CF238F">
        <w:rPr>
          <w:rFonts w:ascii="Verdana" w:hAnsi="Verdana" w:cs="Arial"/>
          <w:bCs/>
          <w:color w:val="6026F2"/>
          <w:sz w:val="22"/>
          <w:szCs w:val="22"/>
        </w:rPr>
        <w:br/>
      </w:r>
      <w:r w:rsidRPr="00CF238F">
        <w:rPr>
          <w:rStyle w:val="ac"/>
          <w:rFonts w:ascii="Verdana" w:hAnsi="Verdana" w:cs="Arial"/>
          <w:color w:val="6026F2"/>
          <w:sz w:val="22"/>
          <w:szCs w:val="22"/>
        </w:rPr>
        <w:t>4. Разговор с собой</w:t>
      </w:r>
      <w:r w:rsidRPr="00CF238F">
        <w:rPr>
          <w:rFonts w:ascii="Verdana" w:hAnsi="Verdana" w:cs="Arial"/>
          <w:bCs/>
          <w:color w:val="6026F2"/>
          <w:sz w:val="22"/>
          <w:szCs w:val="22"/>
        </w:rPr>
        <w:br/>
      </w:r>
      <w:r w:rsidRPr="00CF238F">
        <w:rPr>
          <w:rStyle w:val="ac"/>
          <w:rFonts w:ascii="Verdana" w:hAnsi="Verdana" w:cs="Arial"/>
          <w:color w:val="6026F2"/>
          <w:sz w:val="22"/>
          <w:szCs w:val="22"/>
        </w:rPr>
        <w:t>5. Между прошлым и будущим: портрет моего поколения</w:t>
      </w:r>
    </w:p>
    <w:p w:rsidR="00CF238F" w:rsidRPr="00E27A6C" w:rsidRDefault="00CF238F" w:rsidP="00545868">
      <w:pPr>
        <w:pStyle w:val="a3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683CE4"/>
          <w:sz w:val="23"/>
          <w:szCs w:val="23"/>
          <w:shd w:val="clear" w:color="auto" w:fill="FFFFFF"/>
        </w:rPr>
      </w:pP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 xml:space="preserve">Как поясняется на сайте ФИПИ, каждое тематическое направление включает два понятия, по преимуществу полярных, что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В соответствии с указанными тематическими направлениями </w:t>
      </w:r>
      <w:proofErr w:type="spellStart"/>
      <w:r w:rsidRPr="00437173">
        <w:rPr>
          <w:rFonts w:ascii="Verdana" w:hAnsi="Verdana"/>
          <w:color w:val="000000"/>
          <w:sz w:val="22"/>
          <w:szCs w:val="22"/>
        </w:rPr>
        <w:t>Рособрнадзор</w:t>
      </w:r>
      <w:proofErr w:type="spellEnd"/>
      <w:r w:rsidRPr="00437173">
        <w:rPr>
          <w:rFonts w:ascii="Verdana" w:hAnsi="Verdana"/>
          <w:color w:val="000000"/>
          <w:sz w:val="22"/>
          <w:szCs w:val="22"/>
        </w:rPr>
        <w:t xml:space="preserve"> организует разработку закрытого перечня тем итогового сочинений 20</w:t>
      </w:r>
      <w:r w:rsidR="00CF238F">
        <w:rPr>
          <w:rFonts w:ascii="Verdana" w:hAnsi="Verdana"/>
          <w:color w:val="000000"/>
          <w:sz w:val="22"/>
          <w:szCs w:val="22"/>
        </w:rPr>
        <w:t>20</w:t>
      </w:r>
      <w:r w:rsidRPr="00437173">
        <w:rPr>
          <w:rFonts w:ascii="Verdana" w:hAnsi="Verdana"/>
          <w:color w:val="000000"/>
          <w:sz w:val="22"/>
          <w:szCs w:val="22"/>
        </w:rPr>
        <w:t>/</w:t>
      </w:r>
      <w:r w:rsidR="00E27A6C">
        <w:rPr>
          <w:rFonts w:ascii="Verdana" w:hAnsi="Verdana"/>
          <w:color w:val="000000"/>
          <w:sz w:val="22"/>
          <w:szCs w:val="22"/>
        </w:rPr>
        <w:t>2</w:t>
      </w:r>
      <w:r w:rsidR="00CF238F">
        <w:rPr>
          <w:rFonts w:ascii="Verdana" w:hAnsi="Verdana"/>
          <w:color w:val="000000"/>
          <w:sz w:val="22"/>
          <w:szCs w:val="22"/>
        </w:rPr>
        <w:t>1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Сами темы сочинений станут известны выпускникам за 15 минут до начала экзамена. Время написания — 3 часа 55 минут. Для участников  с ОВЗ, детей-инвалидов и инвалидов продолжительность выполнения итогового сочинения (изложения) увеличивается на 1,5 часа.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Сочинение оценивается по пяти критериям: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соответствие теме; аргументация, привлечение литературного материала; композиция; качество речи; грамотность</w:t>
      </w:r>
      <w:r w:rsidRPr="00437173">
        <w:rPr>
          <w:rFonts w:ascii="Verdana" w:hAnsi="Verdana"/>
          <w:color w:val="000000"/>
          <w:sz w:val="22"/>
          <w:szCs w:val="22"/>
        </w:rPr>
        <w:t>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Напомним, что написание итогового сочинения (изложения)  является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обязательным и рассматривается как допуск к государственной итоговой аттестации</w:t>
      </w:r>
      <w:r w:rsidRPr="00437173">
        <w:rPr>
          <w:rFonts w:ascii="Verdana" w:hAnsi="Verdana"/>
          <w:color w:val="000000"/>
          <w:sz w:val="22"/>
          <w:szCs w:val="22"/>
        </w:rPr>
        <w:t>. Допускаются только выпускники, получившие «</w:t>
      </w:r>
      <w:r w:rsidRPr="00437173">
        <w:rPr>
          <w:rFonts w:ascii="Verdana" w:hAnsi="Verdana"/>
          <w:color w:val="0000FF"/>
          <w:sz w:val="22"/>
          <w:szCs w:val="22"/>
        </w:rPr>
        <w:t>зачет</w:t>
      </w:r>
      <w:r w:rsidRPr="00437173">
        <w:rPr>
          <w:rFonts w:ascii="Verdana" w:hAnsi="Verdana"/>
          <w:color w:val="000000"/>
          <w:sz w:val="22"/>
          <w:szCs w:val="22"/>
        </w:rPr>
        <w:t>».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Обучающиеся с ОВЗ,  дети-инвалиды и инвалиды вместо сочинения вправе писать итоговое изложение. Также по желанию итоговое сочинение (изложение) могут писать и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выпускники прошлых лет</w:t>
      </w:r>
      <w:r w:rsidRPr="00437173">
        <w:rPr>
          <w:rFonts w:ascii="Verdana" w:hAnsi="Verdana"/>
          <w:color w:val="000000"/>
          <w:sz w:val="22"/>
          <w:szCs w:val="22"/>
        </w:rPr>
        <w:t>.</w:t>
      </w:r>
    </w:p>
    <w:p w:rsidR="00545868" w:rsidRPr="00C9044B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b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Итоговое сочинение (изложение) проводится в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первую среду декабря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00"/>
          <w:sz w:val="22"/>
          <w:szCs w:val="22"/>
        </w:rPr>
        <w:t>(основной срок), а также в дополнительные сроки —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первая среда февраля и первая рабочая среда мая.</w:t>
      </w:r>
      <w:r w:rsidR="00C9044B" w:rsidRPr="00C9044B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Так итоговое сочинение пройдет</w:t>
      </w:r>
      <w:r w:rsidR="00C9044B" w:rsidRPr="00C9044B">
        <w:rPr>
          <w:rStyle w:val="apple-converted-space"/>
          <w:rFonts w:ascii="Verdana" w:hAnsi="Verdana" w:cs="Arial"/>
          <w:color w:val="666666"/>
          <w:sz w:val="22"/>
          <w:szCs w:val="22"/>
          <w:shd w:val="clear" w:color="auto" w:fill="FFFFFF"/>
        </w:rPr>
        <w:t> </w:t>
      </w:r>
      <w:r w:rsidR="00CF238F" w:rsidRPr="00CF238F">
        <w:rPr>
          <w:rStyle w:val="apple-converted-space"/>
          <w:rFonts w:ascii="Verdana" w:hAnsi="Verdana" w:cs="Arial"/>
          <w:color w:val="6026F2"/>
          <w:sz w:val="22"/>
          <w:szCs w:val="22"/>
          <w:shd w:val="clear" w:color="auto" w:fill="FFFFFF"/>
        </w:rPr>
        <w:t>2</w:t>
      </w:r>
      <w:r w:rsidR="00C9044B" w:rsidRPr="00CF238F">
        <w:rPr>
          <w:rStyle w:val="ac"/>
          <w:rFonts w:ascii="Verdana" w:hAnsi="Verdana" w:cs="Arial"/>
          <w:b w:val="0"/>
          <w:color w:val="6026F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декабря 20</w:t>
      </w:r>
      <w:r w:rsidR="00CF238F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20</w:t>
      </w:r>
      <w:r w:rsidR="0009118D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года и </w:t>
      </w:r>
      <w:r w:rsidR="00CF238F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февраля, </w:t>
      </w:r>
      <w:r w:rsidR="00CF238F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мая 20</w:t>
      </w:r>
      <w:r w:rsidR="00E27A6C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CF238F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года.</w:t>
      </w:r>
      <w:r w:rsidR="00C9044B" w:rsidRPr="00C9044B">
        <w:rPr>
          <w:rStyle w:val="apple-converted-space"/>
          <w:rFonts w:ascii="Verdana" w:hAnsi="Verdana" w:cs="Arial"/>
          <w:b/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E27A6C" w:rsidRPr="00D707AD" w:rsidRDefault="00545868" w:rsidP="00CF238F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Arial"/>
          <w:color w:val="6600FF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Абитуриент по желанию может представить свое сочинение при подаче документов в вуз. В рамках индивидуальных достижений он может получить дополнительные баллы, которые определяется  вузом самостоятельно.</w:t>
      </w:r>
      <w:r w:rsidRPr="00437173">
        <w:rPr>
          <w:rFonts w:ascii="Verdana" w:hAnsi="Verdana"/>
          <w:color w:val="000000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9044B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CF238F" w:rsidRPr="00D707AD">
        <w:rPr>
          <w:rFonts w:ascii="Verdana" w:hAnsi="Verdana" w:cs="Arial"/>
          <w:color w:val="6600FF"/>
          <w:sz w:val="22"/>
          <w:szCs w:val="22"/>
        </w:rPr>
        <w:t xml:space="preserve"> </w:t>
      </w:r>
      <w:r w:rsidR="00CF238F" w:rsidRPr="00CF238F">
        <w:rPr>
          <w:rFonts w:ascii="Verdana" w:hAnsi="Verdana" w:cs="Arial"/>
          <w:color w:val="6600FF"/>
          <w:sz w:val="22"/>
          <w:szCs w:val="22"/>
        </w:rPr>
        <w:t>https://fipi.ru/itogovoe-sochinenie</w:t>
      </w:r>
    </w:p>
    <w:p w:rsidR="00D707AD" w:rsidRPr="006D3084" w:rsidRDefault="00D707AD" w:rsidP="00C9044B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</w:p>
    <w:sectPr w:rsidR="00D707AD" w:rsidRPr="006D3084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E4187"/>
    <w:rsid w:val="00364FBD"/>
    <w:rsid w:val="003C653E"/>
    <w:rsid w:val="00437173"/>
    <w:rsid w:val="004D6262"/>
    <w:rsid w:val="004E18E2"/>
    <w:rsid w:val="00545868"/>
    <w:rsid w:val="00592394"/>
    <w:rsid w:val="006D3084"/>
    <w:rsid w:val="00736CCC"/>
    <w:rsid w:val="00754ED2"/>
    <w:rsid w:val="00841B4E"/>
    <w:rsid w:val="00872FF1"/>
    <w:rsid w:val="008B2F6D"/>
    <w:rsid w:val="00920E83"/>
    <w:rsid w:val="0096486F"/>
    <w:rsid w:val="009C4D40"/>
    <w:rsid w:val="00AB0C00"/>
    <w:rsid w:val="00AE6BE7"/>
    <w:rsid w:val="00BF1388"/>
    <w:rsid w:val="00C03710"/>
    <w:rsid w:val="00C15AD8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2C33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C44483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F664-B319-4720-BF3F-8A6393C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24</cp:revision>
  <cp:lastPrinted>2020-09-01T13:50:00Z</cp:lastPrinted>
  <dcterms:created xsi:type="dcterms:W3CDTF">2015-02-10T17:23:00Z</dcterms:created>
  <dcterms:modified xsi:type="dcterms:W3CDTF">2020-09-01T13:50:00Z</dcterms:modified>
</cp:coreProperties>
</file>